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946F4">
      <w:pPr>
        <w:spacing w:line="560" w:lineRule="exact"/>
        <w:jc w:val="both"/>
        <w:rPr>
          <w:rFonts w:hint="eastAsia" w:ascii="宋体" w:hAnsi="宋体" w:eastAsia="黑体" w:cs="黑体"/>
          <w:sz w:val="32"/>
          <w:szCs w:val="32"/>
          <w:lang w:val="en-US" w:eastAsia="zh-CN"/>
        </w:rPr>
      </w:pPr>
      <w:bookmarkStart w:id="0" w:name="_GoBack"/>
      <w:r>
        <w:rPr>
          <w:rFonts w:hint="eastAsia" w:ascii="宋体" w:hAnsi="宋体" w:eastAsia="黑体" w:cs="黑体"/>
          <w:sz w:val="32"/>
          <w:szCs w:val="32"/>
          <w:lang w:eastAsia="zh-CN"/>
        </w:rPr>
        <w:t>附件</w:t>
      </w:r>
      <w:r>
        <w:rPr>
          <w:rFonts w:hint="eastAsia" w:ascii="宋体" w:hAnsi="宋体" w:eastAsia="黑体" w:cs="黑体"/>
          <w:sz w:val="32"/>
          <w:szCs w:val="32"/>
          <w:lang w:val="en-US" w:eastAsia="zh-CN"/>
        </w:rPr>
        <w:t>7：</w:t>
      </w:r>
    </w:p>
    <w:p w14:paraId="5F3F7DEF">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关于铁门关市江峰蔬菜店抽检不合格食品</w:t>
      </w:r>
    </w:p>
    <w:p w14:paraId="7F630EE4">
      <w:pPr>
        <w:spacing w:line="560" w:lineRule="exact"/>
        <w:jc w:val="center"/>
        <w:rPr>
          <w:rFonts w:ascii="宋体" w:hAnsi="宋体" w:eastAsia="方正小标宋简体"/>
          <w:sz w:val="44"/>
          <w:szCs w:val="32"/>
        </w:rPr>
      </w:pPr>
      <w:r>
        <w:rPr>
          <w:rFonts w:hint="eastAsia" w:ascii="宋体" w:hAnsi="宋体" w:eastAsia="方正小标宋简体"/>
          <w:sz w:val="44"/>
          <w:szCs w:val="32"/>
        </w:rPr>
        <w:t>核查处置情况的通告</w:t>
      </w:r>
    </w:p>
    <w:p w14:paraId="163F3438">
      <w:pPr>
        <w:spacing w:line="520" w:lineRule="exact"/>
        <w:ind w:firstLine="660"/>
        <w:rPr>
          <w:rFonts w:ascii="宋体" w:hAnsi="宋体" w:eastAsia="黑体" w:cs="黑体"/>
          <w:bCs/>
          <w:kern w:val="1"/>
          <w:sz w:val="32"/>
          <w:szCs w:val="32"/>
        </w:rPr>
      </w:pPr>
    </w:p>
    <w:p w14:paraId="11C317B2">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一、抽检基本情况</w:t>
      </w:r>
    </w:p>
    <w:p w14:paraId="53AEEB06">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2024年4月5日，</w:t>
      </w:r>
      <w:r>
        <w:rPr>
          <w:rFonts w:hint="eastAsia" w:ascii="宋体" w:hAnsi="宋体" w:eastAsia="方正仿宋简体" w:cs="方正仿宋简体"/>
          <w:kern w:val="0"/>
          <w:sz w:val="32"/>
          <w:szCs w:val="32"/>
          <w:lang w:eastAsia="zh-CN"/>
        </w:rPr>
        <w:t>第二师铁门关市市场监督管理局</w:t>
      </w:r>
      <w:r>
        <w:rPr>
          <w:rFonts w:hint="eastAsia" w:ascii="宋体" w:hAnsi="宋体" w:eastAsia="方正仿宋简体" w:cs="方正仿宋简体"/>
          <w:kern w:val="0"/>
          <w:sz w:val="32"/>
          <w:szCs w:val="32"/>
        </w:rPr>
        <w:t>组织的</w:t>
      </w:r>
      <w:r>
        <w:rPr>
          <w:rFonts w:hint="eastAsia" w:ascii="宋体" w:hAnsi="宋体" w:eastAsia="方正仿宋简体" w:cs="方正仿宋简体"/>
          <w:i w:val="0"/>
          <w:iCs w:val="0"/>
          <w:caps w:val="0"/>
          <w:color w:val="000000"/>
          <w:spacing w:val="0"/>
          <w:sz w:val="32"/>
          <w:szCs w:val="32"/>
          <w:shd w:val="clear" w:color="auto" w:fill="FFFFFF"/>
          <w:lang w:eastAsia="zh-CN"/>
        </w:rPr>
        <w:t>市级食用农产品抽检</w:t>
      </w:r>
      <w:r>
        <w:rPr>
          <w:rFonts w:hint="eastAsia" w:ascii="宋体" w:hAnsi="宋体" w:eastAsia="方正仿宋简体" w:cs="方正仿宋简体"/>
          <w:kern w:val="0"/>
          <w:sz w:val="32"/>
          <w:szCs w:val="32"/>
        </w:rPr>
        <w:t>中</w:t>
      </w:r>
      <w:r>
        <w:rPr>
          <w:rFonts w:hint="eastAsia" w:ascii="宋体" w:hAnsi="宋体" w:eastAsia="方正仿宋简体" w:cs="方正仿宋简体"/>
          <w:color w:val="000000"/>
          <w:sz w:val="32"/>
          <w:szCs w:val="32"/>
        </w:rPr>
        <w:t>，在铁门关市江峰蔬菜店抽取食用农产品姜6kg，抽取样品基本信息及不合格项目情况如下：</w:t>
      </w:r>
    </w:p>
    <w:p w14:paraId="7475A2A4">
      <w:pPr>
        <w:adjustRightInd w:val="0"/>
        <w:spacing w:line="520" w:lineRule="exact"/>
        <w:ind w:firstLine="640" w:firstLineChars="200"/>
        <w:textAlignment w:val="baseline"/>
        <w:rPr>
          <w:rFonts w:ascii="宋体" w:hAnsi="宋体" w:eastAsia="仿宋" w:cs="仿宋"/>
          <w:color w:val="000000"/>
          <w:sz w:val="32"/>
          <w:szCs w:val="32"/>
        </w:rPr>
      </w:pPr>
      <w:r>
        <w:rPr>
          <w:rFonts w:hint="eastAsia" w:ascii="宋体" w:hAnsi="宋体" w:eastAsia="方正仿宋简体" w:cs="方正仿宋简体"/>
          <w:color w:val="000000"/>
          <w:sz w:val="32"/>
          <w:szCs w:val="32"/>
        </w:rPr>
        <w:t>产品名称：姜、购进日期：2024年4月5日。经抽样检验，噻虫胺实测值为2.49mg/kg，超过《食品安全国家标准食品农药最大残留限量》（GB2763-2021）在姜上规定≤0.2mg/kg的限量值，为不合格。</w:t>
      </w:r>
    </w:p>
    <w:p w14:paraId="34B2C222">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二、对违法违规行为依法处罚情况</w:t>
      </w:r>
    </w:p>
    <w:p w14:paraId="48CE5869">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第二师铁门关市市场监督管理局在收到不合格通知书后，立即启动不合格食品核查处置程序，依法对铁门关市江峰蔬菜店开展执法检查。经查，铁门关江峰蔬菜店采购该批次不合格食品10kg，其中6kg用于抽样检验，剩余4kg销售。当事人在法定期限内对检验结果未提出异议，执法人员按照法律程序依法对该经营单位开展检查，制作现场检查笔录一份，并对当事人进行询问调查，制作询问笔录一份。当事人销售农药残留（噻虫胺）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2F22879E">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三、原因排查及整改情况</w:t>
      </w:r>
    </w:p>
    <w:p w14:paraId="5AB97936">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当事人已按照要求开展原因排查并进行整改，严格落实索证索票和进货查验制度，目前已整改到位。</w:t>
      </w:r>
    </w:p>
    <w:p w14:paraId="186BEB0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bookmarkEnd w:id="0"/>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D3D347-C2CF-4CE9-9EB2-36361463955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SJQY"/>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38BC7F41-9767-4630-BD55-D8A7E742E84C}"/>
  </w:font>
  <w:font w:name="仿宋_GB2312">
    <w:panose1 w:val="02010609030101010101"/>
    <w:charset w:val="86"/>
    <w:family w:val="modern"/>
    <w:pitch w:val="default"/>
    <w:sig w:usb0="00000001" w:usb1="080E0000" w:usb2="00000000" w:usb3="00000000" w:csb0="00040000" w:csb1="00000000"/>
    <w:embedRegular r:id="rId3" w:fontKey="{70CA68F3-8A24-4C71-82AF-DF0F9648B85B}"/>
  </w:font>
  <w:font w:name="方正仿宋简体">
    <w:panose1 w:val="02010601030101010101"/>
    <w:charset w:val="86"/>
    <w:family w:val="auto"/>
    <w:pitch w:val="default"/>
    <w:sig w:usb0="00000001" w:usb1="080E0000" w:usb2="00000000" w:usb3="00000000" w:csb0="00040000" w:csb1="00000000"/>
  </w:font>
  <w:font w:name="SJQY">
    <w:panose1 w:val="02010600030101010101"/>
    <w:charset w:val="86"/>
    <w:family w:val="auto"/>
    <w:pitch w:val="default"/>
    <w:sig w:usb0="00000003" w:usb1="080E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2585C"/>
    <w:rsid w:val="0015345B"/>
    <w:rsid w:val="00187E0C"/>
    <w:rsid w:val="001C1BB3"/>
    <w:rsid w:val="002114C4"/>
    <w:rsid w:val="00227309"/>
    <w:rsid w:val="00276678"/>
    <w:rsid w:val="002A1734"/>
    <w:rsid w:val="002C242E"/>
    <w:rsid w:val="002C4724"/>
    <w:rsid w:val="00306013"/>
    <w:rsid w:val="003104F7"/>
    <w:rsid w:val="003360AE"/>
    <w:rsid w:val="00336EEA"/>
    <w:rsid w:val="003505C1"/>
    <w:rsid w:val="00351F01"/>
    <w:rsid w:val="0038026A"/>
    <w:rsid w:val="003B355D"/>
    <w:rsid w:val="003C633C"/>
    <w:rsid w:val="0040069D"/>
    <w:rsid w:val="00484461"/>
    <w:rsid w:val="005E3D3F"/>
    <w:rsid w:val="00617D1B"/>
    <w:rsid w:val="00691917"/>
    <w:rsid w:val="007558CF"/>
    <w:rsid w:val="007559C7"/>
    <w:rsid w:val="00761AA5"/>
    <w:rsid w:val="00763110"/>
    <w:rsid w:val="00766E91"/>
    <w:rsid w:val="008302E2"/>
    <w:rsid w:val="00857EA2"/>
    <w:rsid w:val="008B1030"/>
    <w:rsid w:val="008D05BD"/>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C54CA"/>
    <w:rsid w:val="00E62854"/>
    <w:rsid w:val="00EB0925"/>
    <w:rsid w:val="00EE776D"/>
    <w:rsid w:val="00F02808"/>
    <w:rsid w:val="00F70F91"/>
    <w:rsid w:val="00FA56B2"/>
    <w:rsid w:val="062200DC"/>
    <w:rsid w:val="0ABF47D9"/>
    <w:rsid w:val="0F353AF6"/>
    <w:rsid w:val="18B52324"/>
    <w:rsid w:val="1F812DE9"/>
    <w:rsid w:val="23244DE0"/>
    <w:rsid w:val="2F054F1D"/>
    <w:rsid w:val="2F5132F0"/>
    <w:rsid w:val="3DF304CD"/>
    <w:rsid w:val="3F0A15FD"/>
    <w:rsid w:val="457661C9"/>
    <w:rsid w:val="533B53EC"/>
    <w:rsid w:val="5C2F6D7C"/>
    <w:rsid w:val="60A01AE2"/>
    <w:rsid w:val="6A1E69C4"/>
    <w:rsid w:val="70190F9F"/>
    <w:rsid w:val="72775EE2"/>
    <w:rsid w:val="75844137"/>
    <w:rsid w:val="75B05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771</Words>
  <Characters>811</Characters>
  <Lines>5</Lines>
  <Paragraphs>1</Paragraphs>
  <TotalTime>1</TotalTime>
  <ScaleCrop>false</ScaleCrop>
  <LinksUpToDate>false</LinksUpToDate>
  <CharactersWithSpaces>811</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2023-12-26T08:24:00Z</cp:lastPrinted>
  <dcterms:modified xsi:type="dcterms:W3CDTF">2024-07-19T11:40:10Z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