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Style w:val="5"/>
          <w:rFonts w:hint="eastAsia" w:ascii="方正小标宋简体" w:hAnsi="方正小标宋简体" w:eastAsia="方正小标宋简体" w:cs="方正小标宋简体"/>
          <w:sz w:val="44"/>
          <w:szCs w:val="44"/>
          <w:bdr w:val="none" w:color="auto" w:sz="0" w:space="0"/>
          <w:lang w:eastAsia="zh-CN"/>
        </w:rPr>
      </w:pPr>
      <w:r>
        <w:rPr>
          <w:rStyle w:val="5"/>
          <w:rFonts w:hint="eastAsia" w:ascii="方正小标宋简体" w:hAnsi="方正小标宋简体" w:eastAsia="方正小标宋简体" w:cs="方正小标宋简体"/>
          <w:sz w:val="44"/>
          <w:szCs w:val="44"/>
          <w:bdr w:val="none" w:color="auto" w:sz="0" w:space="0"/>
          <w:lang w:eastAsia="zh-CN"/>
        </w:rPr>
        <w:t>领取社会保险待遇资格认证服务指南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Style w:val="5"/>
          <w:sz w:val="25"/>
          <w:szCs w:val="25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5"/>
          <w:sz w:val="25"/>
          <w:szCs w:val="25"/>
          <w:bdr w:val="none" w:color="auto" w:sz="0" w:space="0"/>
        </w:rPr>
        <w:t>一、电子社保卡认证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5"/>
          <w:sz w:val="25"/>
          <w:szCs w:val="25"/>
          <w:bdr w:val="none" w:color="auto" w:sz="0" w:space="0"/>
        </w:rPr>
        <w:t>注册：</w:t>
      </w:r>
      <w:r>
        <w:rPr>
          <w:sz w:val="25"/>
          <w:szCs w:val="25"/>
          <w:bdr w:val="none" w:color="auto" w:sz="0" w:space="0"/>
        </w:rPr>
        <w:t>打开微信搜索电子社保卡小程序，单击“电子</w:t>
      </w:r>
      <w:bookmarkStart w:id="0" w:name="_GoBack"/>
      <w:bookmarkEnd w:id="0"/>
      <w:r>
        <w:rPr>
          <w:sz w:val="25"/>
          <w:szCs w:val="25"/>
          <w:bdr w:val="none" w:color="auto" w:sz="0" w:space="0"/>
        </w:rPr>
        <w:t>社保卡”图标后面的“待开通”按钮；弹出“本操作需要您领取电子社保卡”提示语后点击“领取”；选择电子社保卡使用手机号码，输入姓名、身份证号码并勾选同意用户协议；根据提示进行人脸识别并设置电子社保卡密码，单击“完成”。也可通过工、农、中、建、交、邮储、招商、平安等各大银行，支付宝、微信、云闪付等APP或小程序等进入电子社保卡认证。进入“电子社保卡”小程序首页，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371850" cy="337185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5"/>
          <w:szCs w:val="25"/>
          <w:bdr w:val="none" w:color="auto" w:sz="0" w:space="0"/>
        </w:rPr>
        <w:t>扫码，进入电子社保卡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z w:val="25"/>
          <w:szCs w:val="25"/>
          <w:bdr w:val="none" w:color="auto" w:sz="0" w:space="0"/>
        </w:rPr>
        <w:t>已经申领了电子社保卡的您，可在电子社保卡首页点击“社保待遇资格认证”，再点击“开始认证”，按操作提示进行即可。您无论居住何处，甚至国外，都可以通过这种方式完成认证。</w:t>
      </w:r>
    </w:p>
    <w:tbl>
      <w:tblPr>
        <w:tblW w:w="863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290"/>
        <w:gridCol w:w="434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9" w:hRule="atLeast"/>
        </w:trPr>
        <w:tc>
          <w:tcPr>
            <w:tcW w:w="427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19045" cy="5457190"/>
                  <wp:effectExtent l="0" t="0" r="14605" b="10160"/>
                  <wp:docPr id="10" name="图片 10" descr="微信图片_20230919175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3091917582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545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527935" cy="5619115"/>
                  <wp:effectExtent l="0" t="0" r="5715" b="635"/>
                  <wp:docPr id="3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935" cy="561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5"/>
          <w:sz w:val="25"/>
          <w:szCs w:val="25"/>
          <w:bdr w:val="none" w:color="auto" w:sz="0" w:space="0"/>
        </w:rPr>
        <w:t>因为手机操作系统版本和客户端平台的不同，认证方式会有两种：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5"/>
          <w:sz w:val="25"/>
          <w:szCs w:val="25"/>
          <w:bdr w:val="none" w:color="auto" w:sz="0" w:space="0"/>
        </w:rPr>
        <w:t>1.眨眼认证：</w:t>
      </w:r>
      <w:r>
        <w:rPr>
          <w:sz w:val="25"/>
          <w:szCs w:val="25"/>
          <w:bdr w:val="none" w:color="auto" w:sz="0" w:space="0"/>
        </w:rPr>
        <w:t>当您出现在圆框内，请您正面对准圆框，眨眨眼、点点头完成认证。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5"/>
          <w:sz w:val="25"/>
          <w:szCs w:val="25"/>
          <w:bdr w:val="none" w:color="auto" w:sz="0" w:space="0"/>
        </w:rPr>
        <w:t>2.读数认证：</w:t>
      </w:r>
      <w:r>
        <w:rPr>
          <w:sz w:val="25"/>
          <w:szCs w:val="25"/>
          <w:bdr w:val="none" w:color="auto" w:sz="0" w:space="0"/>
        </w:rPr>
        <w:t>当屏幕出现4位数字，需要您读数，请您正面对屏幕，一边读数字一边录像进行认证。</w:t>
      </w:r>
    </w:p>
    <w:tbl>
      <w:tblPr>
        <w:tblW w:w="1015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160"/>
        <w:gridCol w:w="52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0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ascii="宋体" w:hAnsi="宋体" w:eastAsia="宋体" w:cs="宋体"/>
                <w:spacing w:val="9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086100" cy="6348095"/>
                  <wp:effectExtent l="0" t="0" r="0" b="14605"/>
                  <wp:docPr id="4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634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ascii="宋体" w:hAnsi="宋体" w:eastAsia="宋体" w:cs="宋体"/>
                <w:spacing w:val="9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124200" cy="6394450"/>
                  <wp:effectExtent l="0" t="0" r="0" b="6350"/>
                  <wp:docPr id="5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639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0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Style w:val="5"/>
                <w:rFonts w:ascii="宋体" w:hAnsi="宋体" w:eastAsia="宋体" w:cs="宋体"/>
                <w:spacing w:val="9"/>
                <w:kern w:val="0"/>
                <w:sz w:val="25"/>
                <w:szCs w:val="25"/>
                <w:bdr w:val="none" w:color="auto" w:sz="0" w:space="0"/>
                <w:lang w:val="en-US" w:eastAsia="zh-CN" w:bidi="ar"/>
              </w:rPr>
              <w:t>眨眼的认证方式 </w:t>
            </w:r>
          </w:p>
        </w:tc>
        <w:tc>
          <w:tcPr>
            <w:tcW w:w="402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Style w:val="5"/>
                <w:rFonts w:ascii="宋体" w:hAnsi="宋体" w:eastAsia="宋体" w:cs="宋体"/>
                <w:spacing w:val="9"/>
                <w:kern w:val="0"/>
                <w:sz w:val="25"/>
                <w:szCs w:val="25"/>
                <w:bdr w:val="none" w:color="auto" w:sz="0" w:space="0"/>
                <w:lang w:val="en-US" w:eastAsia="zh-CN" w:bidi="ar"/>
              </w:rPr>
              <w:t>读数的认证方式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5"/>
          <w:sz w:val="25"/>
          <w:szCs w:val="25"/>
          <w:bdr w:val="none" w:color="auto" w:sz="0" w:space="0"/>
        </w:rPr>
        <w:t>老人年龄大了，平时不太爱出门，也不会用手机，这可咋认证啊？</w:t>
      </w:r>
      <w:r>
        <w:rPr>
          <w:sz w:val="25"/>
          <w:szCs w:val="25"/>
          <w:bdr w:val="none" w:color="auto" w:sz="0" w:space="0"/>
        </w:rPr>
        <w:t>有两种方式可以帮您解决这一难题。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z w:val="25"/>
          <w:szCs w:val="25"/>
          <w:bdr w:val="none" w:color="auto" w:sz="0" w:space="0"/>
        </w:rPr>
        <w:t>第一种方式：让儿女通过“亲情服务”功能帮助您认证。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5"/>
          <w:szCs w:val="25"/>
          <w:bdr w:val="none" w:color="auto" w:sz="0" w:space="0"/>
        </w:rPr>
        <w:t>第一步：您的儿女可用自己的电子社保卡，在</w:t>
      </w:r>
      <w:r>
        <w:rPr>
          <w:rFonts w:hint="eastAsia"/>
          <w:sz w:val="25"/>
          <w:szCs w:val="25"/>
          <w:bdr w:val="none" w:color="auto" w:sz="0" w:space="0"/>
          <w:lang w:eastAsia="zh-CN"/>
        </w:rPr>
        <w:t>首页</w:t>
      </w:r>
      <w:r>
        <w:rPr>
          <w:sz w:val="25"/>
          <w:szCs w:val="25"/>
          <w:bdr w:val="none" w:color="auto" w:sz="0" w:space="0"/>
        </w:rPr>
        <w:t>找到“亲情服务”功能，绑定您的电子社保卡。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z w:val="25"/>
          <w:szCs w:val="25"/>
          <w:bdr w:val="none" w:color="auto" w:sz="0" w:space="0"/>
        </w:rPr>
        <w:t>第二步：绑定后，在亲情服务页面中打开您的电子社保卡，点击“待遇资格认证”即可开始认证。认证时，您按照提示要求操作即可，如果显示“认证成功”就代表您完成了认证。</w:t>
      </w:r>
    </w:p>
    <w:p>
      <w:pPr>
        <w:keepNext w:val="0"/>
        <w:keepLines w:val="0"/>
        <w:widowControl/>
        <w:suppressLineNumbers w:val="0"/>
        <w:jc w:val="left"/>
      </w:pPr>
    </w:p>
    <w:tbl>
      <w:tblPr>
        <w:tblW w:w="1003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010"/>
        <w:gridCol w:w="507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0" w:hRule="atLeast"/>
        </w:trPr>
        <w:tc>
          <w:tcPr>
            <w:tcW w:w="499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983865" cy="4613275"/>
                  <wp:effectExtent l="0" t="0" r="6985" b="15875"/>
                  <wp:docPr id="6" name="图片 6" descr="C:\Users\Administrator\Desktop\微信图片_20230919180025.png微信图片_2023091918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Administrator\Desktop\微信图片_20230919180025.png微信图片_2023091918002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49" b="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865" cy="461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9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021330" cy="4594860"/>
                  <wp:effectExtent l="0" t="0" r="7620" b="15240"/>
                  <wp:docPr id="7" name="图片 7" descr="C:\Users\Administrator\Desktop\微信图片_20230919180341.jpg微信图片_20230919180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istrator\Desktop\微信图片_20230919180341.jpg微信图片_202309191803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3031" b="130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459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5"/>
          <w:sz w:val="25"/>
          <w:szCs w:val="25"/>
          <w:bdr w:val="none" w:color="auto" w:sz="0" w:space="0"/>
        </w:rPr>
        <w:t>电脑端也有帮助亲属认证服务，</w:t>
      </w:r>
      <w:r>
        <w:rPr>
          <w:sz w:val="25"/>
          <w:szCs w:val="25"/>
          <w:bdr w:val="none" w:color="auto" w:sz="0" w:space="0"/>
        </w:rPr>
        <w:t>您可以让儿女登录国家社会保险公共服务平台，从“养老保险待遇资格认证”中找到“代他人认证”按钮，输入被认证人的姓名、社会保障号码，即可按操作提示，由您刷脸完成认证。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z w:val="25"/>
          <w:szCs w:val="25"/>
          <w:bdr w:val="none" w:color="auto" w:sz="0" w:space="0"/>
        </w:rPr>
        <w:t>第二种方式：您可以向当地人力资源社会保障部门申请上门服务，电子社保卡中有工作人员版的待遇资格认证功能，工作人员可借此帮助您完成待遇资格认证。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5"/>
          <w:sz w:val="25"/>
          <w:szCs w:val="25"/>
          <w:bdr w:val="none" w:color="auto" w:sz="0" w:space="0"/>
        </w:rPr>
        <w:t>为什么我认证不通过？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z w:val="25"/>
          <w:szCs w:val="25"/>
          <w:bdr w:val="none" w:color="auto" w:sz="0" w:space="0"/>
        </w:rPr>
        <w:t>认证时，请您注意以下几个方面：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z w:val="25"/>
          <w:szCs w:val="25"/>
          <w:bdr w:val="none" w:color="auto" w:sz="0" w:space="0"/>
        </w:rPr>
        <w:t>1.脸部正面面对屏幕，不要仰视或俯视。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z w:val="25"/>
          <w:szCs w:val="25"/>
          <w:bdr w:val="none" w:color="auto" w:sz="0" w:space="0"/>
        </w:rPr>
        <w:t>2.认证时不要遮盖五官。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z w:val="25"/>
          <w:szCs w:val="25"/>
          <w:bdr w:val="none" w:color="auto" w:sz="0" w:space="0"/>
        </w:rPr>
        <w:t>3.认证时确保脸部光线良好（过暗可开灯）。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z w:val="25"/>
          <w:szCs w:val="25"/>
          <w:bdr w:val="none" w:color="auto" w:sz="0" w:space="0"/>
        </w:rPr>
        <w:t>4.认证时身旁没有其他人进入屏幕。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z w:val="25"/>
          <w:szCs w:val="25"/>
          <w:bdr w:val="none" w:color="auto" w:sz="0" w:space="0"/>
        </w:rPr>
        <w:t>5.认证时请保持脸部一直在屏幕内，头部不要晃动。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z w:val="25"/>
          <w:szCs w:val="25"/>
          <w:bdr w:val="none" w:color="auto" w:sz="0" w:space="0"/>
        </w:rPr>
        <w:t>6.如果需要录制认证过程，请完整录制整个过程。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z w:val="25"/>
          <w:szCs w:val="25"/>
          <w:bdr w:val="none" w:color="auto" w:sz="0" w:space="0"/>
        </w:rPr>
        <w:t>7.如果您的电子社保卡相片和本人不符，请联系本地社会保障卡管理服务部门修改相片后，再进行认证。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5"/>
          <w:sz w:val="25"/>
          <w:szCs w:val="25"/>
          <w:bdr w:val="none" w:color="auto" w:sz="0" w:space="0"/>
        </w:rPr>
        <w:t>二、中国领事APP或中国领事微信小程序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z w:val="25"/>
          <w:szCs w:val="25"/>
          <w:bdr w:val="none" w:color="auto" w:sz="0" w:space="0"/>
        </w:rPr>
        <w:t>定居境外的退休人员，可在中国领事APP或中国领事微信小程序在线认证领取养老金资格。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5"/>
          <w:sz w:val="25"/>
          <w:szCs w:val="25"/>
          <w:bdr w:val="none" w:color="auto" w:sz="0" w:space="0"/>
        </w:rPr>
        <w:t>三、柜台服务“窗口认证”。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pacing w:val="7"/>
          <w:sz w:val="25"/>
          <w:szCs w:val="25"/>
          <w:bdr w:val="none" w:color="auto" w:sz="0" w:space="0"/>
        </w:rPr>
        <w:t>兵、师、团各类服务窗口要积极开展认证工作，对前往经办服务窗口认证的参保人员，应先指导其使用手机、自助一体机等设备进行自助认证，如参保人无智能手机或自助认证失败等特殊情况，应认真核实人员身份后现场拍照认证，并按规定复核确认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5"/>
          <w:sz w:val="25"/>
          <w:szCs w:val="25"/>
          <w:bdr w:val="none" w:color="auto" w:sz="0" w:space="0"/>
        </w:rPr>
        <w:t>四、社会化服务“就近认证”。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pacing w:val="7"/>
          <w:sz w:val="25"/>
          <w:szCs w:val="25"/>
          <w:bdr w:val="none" w:color="auto" w:sz="0" w:space="0"/>
        </w:rPr>
        <w:t>参保人员可在新疆自治区和兵团本地社区（连队）就近认证。也可前往居住附近和兵团签约银行网点就近认证。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5"/>
          <w:sz w:val="25"/>
          <w:szCs w:val="25"/>
          <w:bdr w:val="none" w:color="auto" w:sz="0" w:space="0"/>
        </w:rPr>
        <w:t>五、困难群体“特殊认证”。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pacing w:val="7"/>
          <w:sz w:val="25"/>
          <w:szCs w:val="25"/>
          <w:bdr w:val="none" w:color="auto" w:sz="0" w:space="0"/>
        </w:rPr>
        <w:t>对高龄、病残等行动不便或远程自助认证失败的人员,可向社保经办机构或居住地社区（连队）提出特殊认证服务申请，社保经办机构或社区（连队）工作人员应根据实际情况提供微信视频认证。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986292D8-8141-4031-8F1A-BE2E1A6859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5ZWQxNWI0ZDBmNWFlYThmZWY4ODEyYmFhNTM4MjYifQ=="/>
  </w:docVars>
  <w:rsids>
    <w:rsidRoot w:val="00000000"/>
    <w:rsid w:val="062A39F0"/>
    <w:rsid w:val="3C3B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2023-09-19T09:43:26Z</dcterms:created>
  <dc:creator>Administrator</dc:creator>
  <cp:lastModifiedBy>瞎闹腾=</cp:lastModifiedBy>
  <dcterms:modified xsi:type="dcterms:W3CDTF">2023-09-19T10:05:06Z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D546BFB56EEA44C4940D02CDB4CACD8D_12</vt:lpwstr>
  </property>
</Properties>
</file>