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EFA" w:rsidRDefault="00C21EFA">
      <w:pPr>
        <w:rPr>
          <w:rFonts w:ascii="宋体" w:eastAsia="仿宋_GB2312" w:hAnsi="宋体" w:hint="eastAsia"/>
          <w:sz w:val="32"/>
        </w:rPr>
      </w:pPr>
    </w:p>
    <w:p w:rsidR="00C21EFA" w:rsidRDefault="00000000" w:rsidP="003B0356">
      <w:pPr>
        <w:spacing w:line="6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关于提前下达202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年中央财政衔接推进乡村振兴补助资金（以工代赈任务）的通知</w:t>
      </w:r>
    </w:p>
    <w:p w:rsidR="00C21EFA" w:rsidRDefault="00C21EFA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1EFA" w:rsidRDefault="00000000">
      <w:pPr>
        <w:spacing w:line="560" w:lineRule="exact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</w:rPr>
        <w:t>223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团财政所：</w:t>
      </w:r>
    </w:p>
    <w:p w:rsidR="00C21EFA" w:rsidRDefault="00000000">
      <w:pPr>
        <w:spacing w:line="560" w:lineRule="exact"/>
        <w:ind w:firstLine="645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根据兵团财政局《关于提前下达2023年中央财政衔接推进乡村振兴补助资金预算的通知》（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兵财农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〔2022〕46号）及《关于提前下达2023年中央财政以工代赈任务计划的通知》（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师发改发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〔2022〕72号），现拨付你单位专项资金400万元，项目代码：Z155110000004，收入列202</w:t>
      </w:r>
      <w:r>
        <w:rPr>
          <w:rFonts w:ascii="方正仿宋简体" w:eastAsia="方正仿宋简体" w:hAnsi="方正仿宋简体" w:cs="方正仿宋简体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年政府收支分类科目“1100231-巩固脱贫攻坚成果衔接乡村振兴转移支付收入”，支出列2022年政府收支分类科目“2130599-其他扶贫支出”。现将有关事宜通知如下：</w:t>
      </w:r>
    </w:p>
    <w:p w:rsidR="00C21EFA" w:rsidRDefault="00000000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一、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请严格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按照《关于印发第二师铁门关市财政专项资金管理实施细则的通知》（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师财发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〔2020〕13号）、《关于印发&lt;第二师铁门关市财政衔接推进乡村振兴补助资金管理实施细则&gt;的通知》（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师财农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〔2022〕60号）等文件规定，加强资金管理，组织项目实施。</w:t>
      </w:r>
    </w:p>
    <w:p w:rsidR="00C21EFA" w:rsidRDefault="00000000">
      <w:pPr>
        <w:spacing w:line="560" w:lineRule="exact"/>
        <w:ind w:firstLine="646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二、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为进一步加强预算绩效管理，按照《兵团党委 兵团关于全面实施预算绩效管理的实施意见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》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的要求，将《绩效目标申报表》作为绩效监控和绩效评价的依据，加强全过程绩效管理和监督检查，切实提高资金使用效益。同时，请你单位在收到资金拨付文件后，及时将绩效目标申报表公示公告，接受社会监督。</w:t>
      </w:r>
    </w:p>
    <w:p w:rsidR="00C21EFA" w:rsidRDefault="00C21EFA">
      <w:pPr>
        <w:spacing w:line="54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21EFA" w:rsidRDefault="00C21EFA">
      <w:pPr>
        <w:spacing w:line="54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21EFA" w:rsidRDefault="00000000">
      <w:pPr>
        <w:spacing w:line="540" w:lineRule="exact"/>
        <w:ind w:leftChars="304" w:left="1598" w:hangingChars="300" w:hanging="960"/>
        <w:rPr>
          <w:rFonts w:ascii="宋体" w:eastAsia="方正仿宋简体" w:hAnsi="宋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附件：中央财政衔接推进乡村振兴补助资金（以工代赈）绩效目标申报表</w:t>
      </w:r>
    </w:p>
    <w:p w:rsidR="00C21EFA" w:rsidRDefault="00C21EFA">
      <w:pPr>
        <w:spacing w:line="560" w:lineRule="exact"/>
        <w:ind w:firstLine="646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21EFA" w:rsidRDefault="00C21E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1EFA" w:rsidRDefault="00000000">
      <w:pPr>
        <w:spacing w:line="560" w:lineRule="exact"/>
        <w:ind w:firstLineChars="1700" w:firstLine="54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第二师财政局</w:t>
      </w:r>
    </w:p>
    <w:p w:rsidR="00C21EFA" w:rsidRDefault="00000000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       2022年12月</w:t>
      </w:r>
      <w:r>
        <w:rPr>
          <w:rFonts w:ascii="方正仿宋简体" w:eastAsia="方正仿宋简体" w:hAnsi="方正仿宋简体" w:cs="方正仿宋简体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  <w:r>
        <w:rPr>
          <w:rFonts w:ascii="方正仿宋简体" w:eastAsia="方正仿宋简体" w:hAnsi="方正仿宋简体" w:cs="方正仿宋简体" w:hint="eastAsia"/>
          <w:position w:val="28"/>
          <w:sz w:val="32"/>
          <w:szCs w:val="32"/>
        </w:rPr>
        <w:t xml:space="preserve"> </w:t>
      </w:r>
    </w:p>
    <w:p w:rsidR="00C21EFA" w:rsidRDefault="00C21EFA">
      <w:pPr>
        <w:spacing w:line="560" w:lineRule="exact"/>
        <w:jc w:val="left"/>
        <w:rPr>
          <w:rFonts w:ascii="宋体" w:eastAsia="方正仿宋简体" w:hAnsi="宋体" w:cs="方正仿宋简体"/>
          <w:sz w:val="32"/>
          <w:szCs w:val="32"/>
        </w:rPr>
      </w:pPr>
    </w:p>
    <w:p w:rsidR="00C21EFA" w:rsidRDefault="00C21EFA">
      <w:pPr>
        <w:spacing w:line="560" w:lineRule="exact"/>
        <w:jc w:val="left"/>
        <w:rPr>
          <w:rFonts w:ascii="宋体" w:eastAsia="方正仿宋简体" w:hAnsi="宋体" w:cs="方正仿宋简体"/>
          <w:sz w:val="32"/>
          <w:szCs w:val="32"/>
        </w:rPr>
      </w:pPr>
    </w:p>
    <w:p w:rsidR="00C21EFA" w:rsidRDefault="00C21EFA">
      <w:pPr>
        <w:spacing w:line="560" w:lineRule="exact"/>
        <w:jc w:val="left"/>
        <w:rPr>
          <w:rFonts w:ascii="宋体" w:eastAsia="方正仿宋简体" w:hAnsi="宋体" w:cs="方正仿宋简体"/>
          <w:sz w:val="32"/>
          <w:szCs w:val="32"/>
        </w:rPr>
      </w:pPr>
    </w:p>
    <w:p w:rsidR="00C21EFA" w:rsidRDefault="00C21EFA">
      <w:pPr>
        <w:spacing w:line="560" w:lineRule="exact"/>
        <w:jc w:val="left"/>
        <w:rPr>
          <w:rFonts w:ascii="宋体" w:eastAsia="方正仿宋简体" w:hAnsi="宋体" w:cs="方正仿宋简体"/>
          <w:sz w:val="32"/>
          <w:szCs w:val="32"/>
        </w:rPr>
      </w:pPr>
    </w:p>
    <w:p w:rsidR="00C21EFA" w:rsidRDefault="00C21EFA">
      <w:pPr>
        <w:rPr>
          <w:rFonts w:ascii="宋体" w:eastAsia="方正仿宋简体" w:hAnsi="宋体" w:cs="方正仿宋简体"/>
          <w:sz w:val="28"/>
          <w:szCs w:val="28"/>
        </w:rPr>
      </w:pPr>
    </w:p>
    <w:sectPr w:rsidR="00C21EF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1DD" w:rsidRDefault="005B61DD">
      <w:r>
        <w:separator/>
      </w:r>
    </w:p>
  </w:endnote>
  <w:endnote w:type="continuationSeparator" w:id="0">
    <w:p w:rsidR="005B61DD" w:rsidRDefault="005B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1EFA" w:rsidRDefault="0000000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8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C21EFA" w:rsidRDefault="00000000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1DD" w:rsidRDefault="005B61DD">
      <w:r>
        <w:separator/>
      </w:r>
    </w:p>
  </w:footnote>
  <w:footnote w:type="continuationSeparator" w:id="0">
    <w:p w:rsidR="005B61DD" w:rsidRDefault="005B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hiZWQ0YTVjYWE5YTlkZjFiNjEzN2EyOWVjNWM3ZmEifQ=="/>
  </w:docVars>
  <w:rsids>
    <w:rsidRoot w:val="48FC13E7"/>
    <w:rsid w:val="003B0356"/>
    <w:rsid w:val="005B61DD"/>
    <w:rsid w:val="00C21EFA"/>
    <w:rsid w:val="00D45857"/>
    <w:rsid w:val="00F667ED"/>
    <w:rsid w:val="02F4522C"/>
    <w:rsid w:val="03C27F38"/>
    <w:rsid w:val="05D93AE1"/>
    <w:rsid w:val="084A4034"/>
    <w:rsid w:val="0C0E7AA2"/>
    <w:rsid w:val="0F505290"/>
    <w:rsid w:val="0F6716A9"/>
    <w:rsid w:val="133C16DC"/>
    <w:rsid w:val="13C27D2B"/>
    <w:rsid w:val="16C626D2"/>
    <w:rsid w:val="17657599"/>
    <w:rsid w:val="17912A5E"/>
    <w:rsid w:val="17A70FF1"/>
    <w:rsid w:val="18400399"/>
    <w:rsid w:val="18B4003B"/>
    <w:rsid w:val="18FD72C6"/>
    <w:rsid w:val="1C0A514B"/>
    <w:rsid w:val="1C7A7A1A"/>
    <w:rsid w:val="1CBA6D68"/>
    <w:rsid w:val="1F3626C3"/>
    <w:rsid w:val="1F3A5C30"/>
    <w:rsid w:val="1F813464"/>
    <w:rsid w:val="208A1671"/>
    <w:rsid w:val="25152BFC"/>
    <w:rsid w:val="27BF1075"/>
    <w:rsid w:val="2C0675C5"/>
    <w:rsid w:val="2D6222F3"/>
    <w:rsid w:val="2DD46CA0"/>
    <w:rsid w:val="2E082825"/>
    <w:rsid w:val="310D0825"/>
    <w:rsid w:val="31C12815"/>
    <w:rsid w:val="35236F40"/>
    <w:rsid w:val="35587D95"/>
    <w:rsid w:val="35A76E90"/>
    <w:rsid w:val="35EA1B69"/>
    <w:rsid w:val="372E57EC"/>
    <w:rsid w:val="37EE7B2E"/>
    <w:rsid w:val="38E80A49"/>
    <w:rsid w:val="3AB00372"/>
    <w:rsid w:val="3B6E2B7A"/>
    <w:rsid w:val="419725A2"/>
    <w:rsid w:val="42D6136A"/>
    <w:rsid w:val="45F6532F"/>
    <w:rsid w:val="45FE7C9F"/>
    <w:rsid w:val="463D216B"/>
    <w:rsid w:val="467E15E6"/>
    <w:rsid w:val="46EF743B"/>
    <w:rsid w:val="48FC13E7"/>
    <w:rsid w:val="4B1A3DBE"/>
    <w:rsid w:val="4C037737"/>
    <w:rsid w:val="4CDD0736"/>
    <w:rsid w:val="4DFA3376"/>
    <w:rsid w:val="4E0F5590"/>
    <w:rsid w:val="533F6C68"/>
    <w:rsid w:val="54005844"/>
    <w:rsid w:val="54504777"/>
    <w:rsid w:val="5616306D"/>
    <w:rsid w:val="562B4DB5"/>
    <w:rsid w:val="562B599A"/>
    <w:rsid w:val="56C2774E"/>
    <w:rsid w:val="57902C2C"/>
    <w:rsid w:val="57C235B8"/>
    <w:rsid w:val="58EC14A7"/>
    <w:rsid w:val="5C095931"/>
    <w:rsid w:val="5F096F6E"/>
    <w:rsid w:val="5F862F67"/>
    <w:rsid w:val="613C30D6"/>
    <w:rsid w:val="62964046"/>
    <w:rsid w:val="635C54F2"/>
    <w:rsid w:val="64BD6DF6"/>
    <w:rsid w:val="67E95DDE"/>
    <w:rsid w:val="69001456"/>
    <w:rsid w:val="698524D4"/>
    <w:rsid w:val="6E406B2B"/>
    <w:rsid w:val="72EA3638"/>
    <w:rsid w:val="752A2FC5"/>
    <w:rsid w:val="76817122"/>
    <w:rsid w:val="76ED171B"/>
    <w:rsid w:val="77034552"/>
    <w:rsid w:val="775E1DE7"/>
    <w:rsid w:val="795C06D3"/>
    <w:rsid w:val="7FBC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EF8BEB"/>
  <w15:docId w15:val="{F1724E4C-A45A-4878-B5D5-6A92DD22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DESCWJLXC</dc:creator>
  <cp:lastModifiedBy>Yukino Yukinoshita</cp:lastModifiedBy>
  <cp:revision>3</cp:revision>
  <cp:lastPrinted>2022-12-21T05:16:00Z</cp:lastPrinted>
  <dcterms:created xsi:type="dcterms:W3CDTF">2018-01-29T05:44:00Z</dcterms:created>
  <dcterms:modified xsi:type="dcterms:W3CDTF">2023-06-13T08:55:00Z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196285844_btnclosed</vt:lpwstr>
  </property>
  <property fmtid="{D5CDD505-2E9C-101B-9397-08002B2CF9AE}" pid="4" name="ICV">
    <vt:lpwstr>182784CA322040DFB489154FE259609D</vt:lpwstr>
  </property>
</Properties>
</file>