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" w:line="517" w:lineRule="exact"/>
        <w:ind w:right="1220"/>
        <w:jc w:val="center"/>
        <w:rPr>
          <w:sz w:val="41"/>
        </w:rPr>
      </w:pPr>
      <w:r>
        <w:rPr>
          <w:rFonts w:hint="eastAsia"/>
          <w:sz w:val="41"/>
          <w:lang w:val="en-US" w:eastAsia="zh-CN"/>
        </w:rPr>
        <w:t xml:space="preserve">      </w:t>
      </w:r>
      <w:r>
        <w:rPr>
          <w:sz w:val="41"/>
        </w:rPr>
        <w:t>收入支出预算公开总表</w:t>
      </w:r>
    </w:p>
    <w:p>
      <w:pPr>
        <w:pStyle w:val="2"/>
        <w:spacing w:line="222" w:lineRule="exact"/>
        <w:ind w:right="136"/>
        <w:jc w:val="right"/>
      </w:pPr>
      <w:r>
        <w:rPr>
          <w:spacing w:val="2"/>
        </w:rPr>
        <w:t>财预公开</w:t>
      </w:r>
      <w:r>
        <w:t>01表</w:t>
      </w:r>
    </w:p>
    <w:p>
      <w:pPr>
        <w:pStyle w:val="2"/>
        <w:tabs>
          <w:tab w:val="left" w:pos="6038"/>
          <w:tab w:val="left" w:pos="8274"/>
        </w:tabs>
        <w:spacing w:before="5"/>
        <w:ind w:right="136"/>
        <w:jc w:val="right"/>
      </w:pPr>
      <w:r>
        <w:rPr>
          <w:w w:val="105"/>
        </w:rPr>
        <w:t>编制单</w:t>
      </w:r>
      <w:r>
        <w:rPr>
          <w:spacing w:val="7"/>
          <w:w w:val="105"/>
        </w:rPr>
        <w:t>位</w:t>
      </w:r>
      <w:r>
        <w:rPr>
          <w:w w:val="105"/>
        </w:rPr>
        <w:t>：新疆兵团第二师</w:t>
      </w:r>
      <w:r>
        <w:rPr>
          <w:rFonts w:hint="eastAsia"/>
          <w:w w:val="105"/>
          <w:lang w:eastAsia="zh-CN"/>
        </w:rPr>
        <w:t>三十团</w:t>
      </w:r>
      <w:r>
        <w:rPr>
          <w:w w:val="105"/>
        </w:rPr>
        <w:tab/>
      </w:r>
      <w:r>
        <w:rPr>
          <w:w w:val="105"/>
        </w:rPr>
        <w:t>202</w:t>
      </w:r>
      <w:r>
        <w:rPr>
          <w:rFonts w:hint="eastAsia"/>
          <w:w w:val="105"/>
          <w:lang w:val="en-US" w:eastAsia="zh-CN"/>
        </w:rPr>
        <w:t>1</w:t>
      </w:r>
      <w:r>
        <w:rPr>
          <w:w w:val="105"/>
        </w:rPr>
        <w:t>年</w:t>
      </w:r>
      <w:r>
        <w:rPr>
          <w:rFonts w:hint="eastAsia"/>
          <w:w w:val="105"/>
          <w:lang w:val="en-US" w:eastAsia="zh-CN"/>
        </w:rPr>
        <w:t>3</w:t>
      </w:r>
      <w:r>
        <w:rPr>
          <w:w w:val="105"/>
        </w:rPr>
        <w:t>月</w:t>
      </w:r>
      <w:r>
        <w:rPr>
          <w:w w:val="105"/>
        </w:rPr>
        <w:tab/>
      </w:r>
      <w:r>
        <w:t>金额单</w:t>
      </w:r>
      <w:r>
        <w:rPr>
          <w:spacing w:val="7"/>
        </w:rPr>
        <w:t>位</w:t>
      </w:r>
      <w:r>
        <w:t>：万元</w:t>
      </w:r>
    </w:p>
    <w:tbl>
      <w:tblPr>
        <w:tblStyle w:val="3"/>
        <w:tblW w:w="0" w:type="auto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8"/>
        <w:gridCol w:w="1104"/>
        <w:gridCol w:w="260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spacing w:before="114"/>
              <w:ind w:left="2282" w:right="2269"/>
              <w:rPr>
                <w:b/>
                <w:sz w:val="22"/>
              </w:rPr>
            </w:pPr>
            <w:r>
              <w:rPr>
                <w:b/>
                <w:sz w:val="22"/>
              </w:rPr>
              <w:t>预算收支项目</w:t>
            </w: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114"/>
              <w:ind w:left="313" w:right="288"/>
              <w:rPr>
                <w:b/>
                <w:sz w:val="22"/>
              </w:rPr>
            </w:pPr>
            <w:r>
              <w:rPr>
                <w:b/>
                <w:sz w:val="22"/>
              </w:rPr>
              <w:t>行次</w:t>
            </w:r>
          </w:p>
        </w:tc>
        <w:tc>
          <w:tcPr>
            <w:tcW w:w="2602" w:type="dxa"/>
            <w:shd w:val="clear" w:color="auto" w:fill="C0C0C0"/>
          </w:tcPr>
          <w:p>
            <w:pPr>
              <w:pStyle w:val="7"/>
              <w:spacing w:before="114"/>
              <w:ind w:left="1062" w:right="1038"/>
              <w:rPr>
                <w:b/>
                <w:sz w:val="22"/>
              </w:rPr>
            </w:pPr>
            <w:r>
              <w:rPr>
                <w:b/>
                <w:sz w:val="22"/>
              </w:rPr>
              <w:t>金额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spacing w:before="69"/>
              <w:ind w:left="2282" w:right="226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预算收入</w:t>
            </w: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25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1</w:t>
            </w:r>
          </w:p>
        </w:tc>
        <w:tc>
          <w:tcPr>
            <w:tcW w:w="2602" w:type="dxa"/>
          </w:tcPr>
          <w:p>
            <w:pPr>
              <w:pStyle w:val="7"/>
              <w:spacing w:before="69"/>
              <w:ind w:right="957"/>
              <w:jc w:val="right"/>
              <w:rPr>
                <w:b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spacing w:before="69"/>
              <w:ind w:left="4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一、一般公共预算拨款</w:t>
            </w: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31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  <w:tc>
          <w:tcPr>
            <w:tcW w:w="2602" w:type="dxa"/>
          </w:tcPr>
          <w:p>
            <w:pPr>
              <w:pStyle w:val="7"/>
              <w:spacing w:before="69"/>
              <w:ind w:right="963"/>
              <w:jc w:val="righ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8578.40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spacing w:before="69"/>
              <w:ind w:left="46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其中：师市财政拨款</w:t>
            </w: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31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2602" w:type="dxa"/>
          </w:tcPr>
          <w:p>
            <w:pPr>
              <w:pStyle w:val="7"/>
              <w:spacing w:before="69"/>
              <w:ind w:right="963"/>
              <w:jc w:val="righ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8578.40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spacing w:before="69"/>
              <w:ind w:left="40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 xml:space="preserve">         </w:t>
            </w:r>
            <w:r>
              <w:rPr>
                <w:w w:val="105"/>
                <w:sz w:val="20"/>
              </w:rPr>
              <w:t>事业收入</w:t>
            </w: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31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2602" w:type="dxa"/>
          </w:tcPr>
          <w:p>
            <w:pPr>
              <w:pStyle w:val="7"/>
              <w:spacing w:before="69"/>
              <w:ind w:left="1062" w:right="103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spacing w:before="69"/>
              <w:ind w:left="40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 xml:space="preserve">         </w:t>
            </w:r>
            <w:r>
              <w:rPr>
                <w:w w:val="105"/>
                <w:sz w:val="20"/>
              </w:rPr>
              <w:t>兵团提前下达</w:t>
            </w: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31"/>
              <w:rPr>
                <w:sz w:val="20"/>
              </w:rPr>
            </w:pPr>
            <w:r>
              <w:rPr>
                <w:w w:val="102"/>
                <w:sz w:val="20"/>
              </w:rPr>
              <w:t>5</w:t>
            </w:r>
          </w:p>
        </w:tc>
        <w:tc>
          <w:tcPr>
            <w:tcW w:w="2602" w:type="dxa"/>
          </w:tcPr>
          <w:p>
            <w:pPr>
              <w:pStyle w:val="7"/>
              <w:spacing w:before="69"/>
              <w:ind w:left="1062" w:right="103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spacing w:before="69"/>
              <w:ind w:left="40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 xml:space="preserve">         </w:t>
            </w:r>
            <w:r>
              <w:rPr>
                <w:w w:val="105"/>
                <w:sz w:val="20"/>
              </w:rPr>
              <w:t>债券资金安排</w:t>
            </w: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31"/>
              <w:rPr>
                <w:sz w:val="20"/>
              </w:rPr>
            </w:pPr>
            <w:r>
              <w:rPr>
                <w:w w:val="102"/>
                <w:sz w:val="20"/>
              </w:rPr>
              <w:t>6</w:t>
            </w:r>
          </w:p>
        </w:tc>
        <w:tc>
          <w:tcPr>
            <w:tcW w:w="2602" w:type="dxa"/>
          </w:tcPr>
          <w:p>
            <w:pPr>
              <w:pStyle w:val="7"/>
              <w:spacing w:before="69"/>
              <w:ind w:left="1062" w:right="103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spacing w:before="69"/>
              <w:ind w:left="4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二、政府性基金预算</w:t>
            </w: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31"/>
              <w:rPr>
                <w:sz w:val="20"/>
              </w:rPr>
            </w:pPr>
            <w:r>
              <w:rPr>
                <w:w w:val="102"/>
                <w:sz w:val="20"/>
              </w:rPr>
              <w:t>7</w:t>
            </w:r>
          </w:p>
        </w:tc>
        <w:tc>
          <w:tcPr>
            <w:tcW w:w="2602" w:type="dxa"/>
          </w:tcPr>
          <w:p>
            <w:pPr>
              <w:pStyle w:val="7"/>
              <w:spacing w:before="69"/>
              <w:ind w:left="1062" w:right="103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spacing w:before="69"/>
              <w:ind w:left="40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 xml:space="preserve">    </w:t>
            </w:r>
            <w:r>
              <w:rPr>
                <w:w w:val="105"/>
                <w:sz w:val="20"/>
              </w:rPr>
              <w:t>其中：师市财政拨款</w:t>
            </w: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31"/>
              <w:rPr>
                <w:sz w:val="20"/>
              </w:rPr>
            </w:pPr>
            <w:r>
              <w:rPr>
                <w:w w:val="102"/>
                <w:sz w:val="20"/>
              </w:rPr>
              <w:t>8</w:t>
            </w:r>
          </w:p>
        </w:tc>
        <w:tc>
          <w:tcPr>
            <w:tcW w:w="2602" w:type="dxa"/>
          </w:tcPr>
          <w:p>
            <w:pPr>
              <w:pStyle w:val="7"/>
              <w:spacing w:before="69"/>
              <w:ind w:left="1062" w:right="103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spacing w:before="69"/>
              <w:ind w:left="40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 xml:space="preserve">         </w:t>
            </w:r>
            <w:r>
              <w:rPr>
                <w:w w:val="105"/>
                <w:sz w:val="20"/>
              </w:rPr>
              <w:t>兵团提前下达</w:t>
            </w: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31"/>
              <w:rPr>
                <w:sz w:val="20"/>
              </w:rPr>
            </w:pPr>
            <w:r>
              <w:rPr>
                <w:w w:val="102"/>
                <w:sz w:val="20"/>
              </w:rPr>
              <w:t>9</w:t>
            </w:r>
          </w:p>
        </w:tc>
        <w:tc>
          <w:tcPr>
            <w:tcW w:w="2602" w:type="dxa"/>
          </w:tcPr>
          <w:p>
            <w:pPr>
              <w:pStyle w:val="7"/>
              <w:spacing w:before="69"/>
              <w:ind w:left="1062" w:right="103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spacing w:before="69"/>
              <w:ind w:left="4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三、国有资本经营预算</w:t>
            </w: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313" w:right="285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2602" w:type="dxa"/>
          </w:tcPr>
          <w:p>
            <w:pPr>
              <w:pStyle w:val="7"/>
              <w:spacing w:before="69"/>
              <w:ind w:left="1062" w:right="103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spacing w:before="69"/>
              <w:ind w:left="4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四、经营收入</w:t>
            </w: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313" w:right="285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</w:p>
        </w:tc>
        <w:tc>
          <w:tcPr>
            <w:tcW w:w="2602" w:type="dxa"/>
          </w:tcPr>
          <w:p>
            <w:pPr>
              <w:pStyle w:val="7"/>
              <w:spacing w:before="69"/>
              <w:ind w:left="1062" w:right="103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spacing w:before="69"/>
              <w:ind w:left="4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五、附属单位上缴收入</w:t>
            </w: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313" w:right="285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2602" w:type="dxa"/>
          </w:tcPr>
          <w:p>
            <w:pPr>
              <w:pStyle w:val="7"/>
              <w:spacing w:before="69"/>
              <w:ind w:left="1062" w:right="103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spacing w:before="69"/>
              <w:ind w:left="4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六、其他来源收入</w:t>
            </w: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313" w:right="285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  <w:tc>
          <w:tcPr>
            <w:tcW w:w="2602" w:type="dxa"/>
          </w:tcPr>
          <w:p>
            <w:pPr>
              <w:pStyle w:val="7"/>
              <w:spacing w:before="69"/>
              <w:ind w:left="1062" w:right="103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313" w:right="285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  <w:tc>
          <w:tcPr>
            <w:tcW w:w="2602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spacing w:before="69"/>
              <w:ind w:left="2282" w:right="226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预算支出</w:t>
            </w: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313" w:right="288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2602" w:type="dxa"/>
          </w:tcPr>
          <w:p>
            <w:pPr>
              <w:pStyle w:val="7"/>
              <w:spacing w:before="69"/>
              <w:ind w:right="957"/>
              <w:jc w:val="right"/>
              <w:rPr>
                <w:b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spacing w:before="69"/>
              <w:ind w:left="4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一、基本支出</w:t>
            </w: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313" w:right="285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  <w:tc>
          <w:tcPr>
            <w:tcW w:w="2602" w:type="dxa"/>
          </w:tcPr>
          <w:p>
            <w:pPr>
              <w:pStyle w:val="7"/>
              <w:spacing w:before="69"/>
              <w:ind w:right="963"/>
              <w:jc w:val="righ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2352.59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spacing w:before="69"/>
              <w:ind w:left="40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 xml:space="preserve">    </w:t>
            </w:r>
            <w:r>
              <w:rPr>
                <w:w w:val="105"/>
                <w:sz w:val="20"/>
              </w:rPr>
              <w:t>其中：人员支出</w:t>
            </w: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313" w:right="285"/>
              <w:rPr>
                <w:sz w:val="20"/>
              </w:rPr>
            </w:pPr>
            <w:r>
              <w:rPr>
                <w:w w:val="105"/>
                <w:sz w:val="20"/>
              </w:rPr>
              <w:t>17</w:t>
            </w:r>
          </w:p>
        </w:tc>
        <w:tc>
          <w:tcPr>
            <w:tcW w:w="2602" w:type="dxa"/>
          </w:tcPr>
          <w:p>
            <w:pPr>
              <w:pStyle w:val="7"/>
              <w:spacing w:before="69"/>
              <w:ind w:right="963"/>
              <w:jc w:val="righ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1943.75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spacing w:before="69"/>
              <w:ind w:left="40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 xml:space="preserve">      </w:t>
            </w:r>
            <w:r>
              <w:rPr>
                <w:w w:val="105"/>
                <w:sz w:val="20"/>
              </w:rPr>
              <w:t>日常公用经费支出</w:t>
            </w: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313" w:right="285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</w:p>
        </w:tc>
        <w:tc>
          <w:tcPr>
            <w:tcW w:w="2602" w:type="dxa"/>
          </w:tcPr>
          <w:p>
            <w:pPr>
              <w:pStyle w:val="7"/>
              <w:spacing w:before="69"/>
              <w:ind w:right="1016"/>
              <w:jc w:val="righ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408.84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spacing w:before="69"/>
              <w:ind w:left="40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 xml:space="preserve">      </w:t>
            </w:r>
            <w:r>
              <w:rPr>
                <w:w w:val="105"/>
                <w:sz w:val="20"/>
              </w:rPr>
              <w:t>统筹外离退休支出</w:t>
            </w: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313" w:right="285"/>
              <w:rPr>
                <w:sz w:val="20"/>
              </w:rPr>
            </w:pPr>
            <w:r>
              <w:rPr>
                <w:w w:val="105"/>
                <w:sz w:val="20"/>
              </w:rPr>
              <w:t>19</w:t>
            </w:r>
          </w:p>
        </w:tc>
        <w:tc>
          <w:tcPr>
            <w:tcW w:w="2602" w:type="dxa"/>
          </w:tcPr>
          <w:p>
            <w:pPr>
              <w:pStyle w:val="7"/>
              <w:spacing w:before="69"/>
              <w:ind w:left="1062" w:right="103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spacing w:before="69"/>
              <w:ind w:left="4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二、项目支出</w:t>
            </w: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313" w:right="285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2602" w:type="dxa"/>
          </w:tcPr>
          <w:p>
            <w:pPr>
              <w:pStyle w:val="7"/>
              <w:spacing w:before="69"/>
              <w:ind w:right="1016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spacing w:before="69"/>
              <w:ind w:left="4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其中：本级财政安排支出</w:t>
            </w: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313" w:right="285"/>
              <w:rPr>
                <w:sz w:val="20"/>
              </w:rPr>
            </w:pPr>
            <w:r>
              <w:rPr>
                <w:w w:val="105"/>
                <w:sz w:val="20"/>
              </w:rPr>
              <w:t>21</w:t>
            </w:r>
          </w:p>
        </w:tc>
        <w:tc>
          <w:tcPr>
            <w:tcW w:w="2602" w:type="dxa"/>
          </w:tcPr>
          <w:p>
            <w:pPr>
              <w:pStyle w:val="7"/>
              <w:spacing w:before="69"/>
              <w:ind w:right="1016"/>
              <w:jc w:val="righ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6225.81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spacing w:before="69"/>
              <w:ind w:left="40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 xml:space="preserve">      </w:t>
            </w:r>
            <w:r>
              <w:rPr>
                <w:w w:val="105"/>
                <w:sz w:val="20"/>
              </w:rPr>
              <w:t>兵团提前下达项目支出</w:t>
            </w: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313" w:right="285"/>
              <w:rPr>
                <w:sz w:val="20"/>
              </w:rPr>
            </w:pPr>
            <w:r>
              <w:rPr>
                <w:w w:val="105"/>
                <w:sz w:val="20"/>
              </w:rPr>
              <w:t>22</w:t>
            </w:r>
          </w:p>
        </w:tc>
        <w:tc>
          <w:tcPr>
            <w:tcW w:w="2602" w:type="dxa"/>
          </w:tcPr>
          <w:p>
            <w:pPr>
              <w:pStyle w:val="7"/>
              <w:spacing w:before="69"/>
              <w:ind w:left="1062" w:right="103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spacing w:before="69"/>
              <w:ind w:left="40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 xml:space="preserve">      </w:t>
            </w:r>
            <w:r>
              <w:rPr>
                <w:w w:val="105"/>
                <w:sz w:val="20"/>
              </w:rPr>
              <w:t>债券资金安排项目</w:t>
            </w: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313" w:right="285"/>
              <w:rPr>
                <w:sz w:val="20"/>
              </w:rPr>
            </w:pPr>
            <w:r>
              <w:rPr>
                <w:w w:val="105"/>
                <w:sz w:val="20"/>
              </w:rPr>
              <w:t>23</w:t>
            </w:r>
          </w:p>
        </w:tc>
        <w:tc>
          <w:tcPr>
            <w:tcW w:w="2602" w:type="dxa"/>
          </w:tcPr>
          <w:p>
            <w:pPr>
              <w:pStyle w:val="7"/>
              <w:spacing w:before="69"/>
              <w:ind w:left="1062" w:right="103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938" w:type="dxa"/>
            <w:shd w:val="clear" w:color="auto" w:fill="C0C0C0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shd w:val="clear" w:color="auto" w:fill="C0C0C0"/>
          </w:tcPr>
          <w:p>
            <w:pPr>
              <w:pStyle w:val="7"/>
              <w:spacing w:before="69"/>
              <w:ind w:left="313" w:right="285"/>
              <w:rPr>
                <w:sz w:val="20"/>
              </w:rPr>
            </w:pPr>
            <w:r>
              <w:rPr>
                <w:w w:val="105"/>
                <w:sz w:val="20"/>
              </w:rPr>
              <w:t>24</w:t>
            </w:r>
          </w:p>
        </w:tc>
        <w:tc>
          <w:tcPr>
            <w:tcW w:w="2602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2"/>
        <w:spacing w:before="4"/>
        <w:rPr>
          <w:sz w:val="17"/>
        </w:rPr>
      </w:pPr>
    </w:p>
    <w:p>
      <w:pPr>
        <w:pStyle w:val="2"/>
        <w:spacing w:before="1"/>
        <w:ind w:left="4529" w:right="1179"/>
        <w:jc w:val="center"/>
      </w:pPr>
      <w:r>
        <w:rPr>
          <w:w w:val="105"/>
        </w:rPr>
        <w:t>— %d —</w:t>
      </w:r>
    </w:p>
    <w:p>
      <w:pPr>
        <w:spacing w:after="0"/>
        <w:jc w:val="center"/>
        <w:sectPr>
          <w:type w:val="continuous"/>
          <w:pgSz w:w="11910" w:h="16840"/>
          <w:pgMar w:top="1420" w:right="1060" w:bottom="280" w:left="960" w:header="720" w:footer="720" w:gutter="0"/>
        </w:sectPr>
      </w:pPr>
    </w:p>
    <w:p>
      <w:pPr>
        <w:pStyle w:val="2"/>
        <w:rPr>
          <w:sz w:val="24"/>
        </w:rPr>
      </w:pPr>
    </w:p>
    <w:p>
      <w:pPr>
        <w:spacing w:after="0"/>
        <w:rPr>
          <w:sz w:val="24"/>
        </w:rPr>
        <w:sectPr>
          <w:pgSz w:w="16840" w:h="11910" w:orient="landscape"/>
          <w:pgMar w:top="1100" w:right="1020" w:bottom="280" w:left="960" w:header="720" w:footer="720" w:gutter="0"/>
        </w:sectPr>
      </w:pPr>
    </w:p>
    <w:p>
      <w:pPr>
        <w:spacing w:before="48"/>
        <w:ind w:left="4488" w:right="0" w:firstLine="0"/>
        <w:jc w:val="left"/>
        <w:rPr>
          <w:sz w:val="40"/>
        </w:rPr>
      </w:pPr>
      <w:r>
        <w:rPr>
          <w:sz w:val="40"/>
        </w:rPr>
        <w:t>基本支出预算公开表</w:t>
      </w:r>
    </w:p>
    <w:p>
      <w:pPr>
        <w:pStyle w:val="2"/>
      </w:pPr>
      <w:r>
        <w:br w:type="column"/>
      </w:r>
    </w:p>
    <w:p>
      <w:pPr>
        <w:pStyle w:val="2"/>
        <w:spacing w:before="11"/>
        <w:rPr>
          <w:sz w:val="23"/>
        </w:rPr>
      </w:pPr>
    </w:p>
    <w:p>
      <w:pPr>
        <w:pStyle w:val="2"/>
        <w:spacing w:before="1"/>
        <w:ind w:left="4308"/>
      </w:pPr>
      <w:r>
        <w:t>财预公开02表</w:t>
      </w:r>
    </w:p>
    <w:p>
      <w:pPr>
        <w:spacing w:after="0"/>
        <w:sectPr>
          <w:type w:val="continuous"/>
          <w:pgSz w:w="16840" w:h="11910" w:orient="landscape"/>
          <w:pgMar w:top="1420" w:right="1020" w:bottom="280" w:left="960" w:header="720" w:footer="720" w:gutter="0"/>
          <w:cols w:equalWidth="0" w:num="2">
            <w:col w:w="8125" w:space="40"/>
            <w:col w:w="6695"/>
          </w:cols>
        </w:sectPr>
      </w:pPr>
    </w:p>
    <w:p>
      <w:pPr>
        <w:pStyle w:val="2"/>
        <w:tabs>
          <w:tab w:val="left" w:pos="5889"/>
          <w:tab w:val="left" w:pos="12292"/>
        </w:tabs>
        <w:spacing w:line="228" w:lineRule="exact"/>
        <w:ind w:left="151"/>
      </w:pPr>
      <w:r>
        <w:t>编制单位：</w:t>
      </w:r>
      <w:r>
        <w:rPr>
          <w:w w:val="105"/>
        </w:rPr>
        <w:t>新疆兵团第二师</w:t>
      </w:r>
      <w:r>
        <w:rPr>
          <w:rFonts w:hint="eastAsia"/>
          <w:w w:val="105"/>
          <w:lang w:eastAsia="zh-CN"/>
        </w:rPr>
        <w:t>三十团</w:t>
      </w:r>
      <w:r>
        <w:tab/>
      </w:r>
      <w:r>
        <w:t>202</w:t>
      </w:r>
      <w:r>
        <w:rPr>
          <w:rFonts w:hint="eastAsia"/>
          <w:lang w:val="en-US" w:eastAsia="zh-CN"/>
        </w:rPr>
        <w:t>1</w:t>
      </w:r>
      <w:r>
        <w:t>年</w:t>
      </w:r>
      <w:r>
        <w:rPr>
          <w:rFonts w:hint="eastAsia"/>
          <w:lang w:val="en-US" w:eastAsia="zh-CN"/>
        </w:rPr>
        <w:t>3</w:t>
      </w:r>
      <w:r>
        <w:t>月</w:t>
      </w:r>
      <w:r>
        <w:tab/>
      </w:r>
      <w:r>
        <w:t>金额单位：万元</w:t>
      </w:r>
    </w:p>
    <w:tbl>
      <w:tblPr>
        <w:tblStyle w:val="3"/>
        <w:tblW w:w="0" w:type="auto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3859"/>
        <w:gridCol w:w="641"/>
        <w:gridCol w:w="1620"/>
        <w:gridCol w:w="1620"/>
        <w:gridCol w:w="1620"/>
        <w:gridCol w:w="1620"/>
        <w:gridCol w:w="16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66" w:type="dxa"/>
            <w:vMerge w:val="restart"/>
            <w:shd w:val="clear" w:color="auto" w:fill="C0C0C0"/>
          </w:tcPr>
          <w:p>
            <w:pPr>
              <w:pStyle w:val="7"/>
              <w:spacing w:before="175" w:line="228" w:lineRule="auto"/>
              <w:ind w:left="104" w:right="7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经济分类科目编码</w:t>
            </w:r>
          </w:p>
        </w:tc>
        <w:tc>
          <w:tcPr>
            <w:tcW w:w="3859" w:type="dxa"/>
            <w:vMerge w:val="restart"/>
            <w:shd w:val="clear" w:color="auto" w:fill="C0C0C0"/>
          </w:tcPr>
          <w:p>
            <w:pPr>
              <w:pStyle w:val="7"/>
              <w:jc w:val="left"/>
              <w:rPr>
                <w:sz w:val="22"/>
              </w:rPr>
            </w:pPr>
          </w:p>
          <w:p>
            <w:pPr>
              <w:pStyle w:val="7"/>
              <w:spacing w:before="151"/>
              <w:ind w:left="126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预算收支项目</w:t>
            </w:r>
          </w:p>
        </w:tc>
        <w:tc>
          <w:tcPr>
            <w:tcW w:w="641" w:type="dxa"/>
            <w:vMerge w:val="restart"/>
            <w:shd w:val="clear" w:color="auto" w:fill="C0C0C0"/>
          </w:tcPr>
          <w:p>
            <w:pPr>
              <w:pStyle w:val="7"/>
              <w:jc w:val="left"/>
              <w:rPr>
                <w:sz w:val="22"/>
              </w:rPr>
            </w:pPr>
          </w:p>
          <w:p>
            <w:pPr>
              <w:pStyle w:val="7"/>
              <w:spacing w:before="151"/>
              <w:ind w:left="10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行次</w:t>
            </w:r>
          </w:p>
        </w:tc>
        <w:tc>
          <w:tcPr>
            <w:tcW w:w="8100" w:type="dxa"/>
            <w:gridSpan w:val="5"/>
            <w:shd w:val="clear" w:color="auto" w:fill="C0C0C0"/>
          </w:tcPr>
          <w:p>
            <w:pPr>
              <w:pStyle w:val="7"/>
              <w:spacing w:before="130"/>
              <w:ind w:left="3594" w:right="3562"/>
              <w:rPr>
                <w:b/>
                <w:sz w:val="22"/>
              </w:rPr>
            </w:pPr>
            <w:r>
              <w:rPr>
                <w:b/>
                <w:sz w:val="22"/>
              </w:rPr>
              <w:t>资金来源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66" w:type="dxa"/>
            <w:vMerge w:val="continue"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vMerge w:val="continue"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shd w:val="clear" w:color="auto" w:fill="C0C0C0"/>
          </w:tcPr>
          <w:p>
            <w:pPr>
              <w:pStyle w:val="7"/>
              <w:spacing w:before="142"/>
              <w:ind w:left="129" w:right="101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1620" w:type="dxa"/>
            <w:shd w:val="clear" w:color="auto" w:fill="C0C0C0"/>
          </w:tcPr>
          <w:p>
            <w:pPr>
              <w:pStyle w:val="7"/>
              <w:spacing w:before="19" w:line="228" w:lineRule="auto"/>
              <w:ind w:left="592" w:right="116" w:hanging="44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一般公共预算拨款</w:t>
            </w:r>
          </w:p>
        </w:tc>
        <w:tc>
          <w:tcPr>
            <w:tcW w:w="1620" w:type="dxa"/>
            <w:shd w:val="clear" w:color="auto" w:fill="C0C0C0"/>
          </w:tcPr>
          <w:p>
            <w:pPr>
              <w:pStyle w:val="7"/>
              <w:spacing w:before="19" w:line="228" w:lineRule="auto"/>
              <w:ind w:left="482" w:right="116" w:hanging="33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政府性基金预算拨款</w:t>
            </w:r>
          </w:p>
        </w:tc>
        <w:tc>
          <w:tcPr>
            <w:tcW w:w="1620" w:type="dxa"/>
            <w:shd w:val="clear" w:color="auto" w:fill="C0C0C0"/>
          </w:tcPr>
          <w:p>
            <w:pPr>
              <w:pStyle w:val="7"/>
              <w:spacing w:before="19" w:line="228" w:lineRule="auto"/>
              <w:ind w:left="369" w:right="116" w:hanging="22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国有资本经营预算拨款</w:t>
            </w:r>
          </w:p>
        </w:tc>
        <w:tc>
          <w:tcPr>
            <w:tcW w:w="1620" w:type="dxa"/>
            <w:shd w:val="clear" w:color="auto" w:fill="C0C0C0"/>
          </w:tcPr>
          <w:p>
            <w:pPr>
              <w:pStyle w:val="7"/>
              <w:spacing w:before="142"/>
              <w:ind w:left="132" w:right="101"/>
              <w:rPr>
                <w:b/>
                <w:sz w:val="22"/>
              </w:rPr>
            </w:pPr>
            <w:r>
              <w:rPr>
                <w:b/>
                <w:sz w:val="22"/>
              </w:rPr>
              <w:t>其他来源收入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66" w:type="dxa"/>
            <w:shd w:val="clear" w:color="auto" w:fill="C0C0C0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9" w:type="dxa"/>
            <w:shd w:val="clear" w:color="auto" w:fill="C0C0C0"/>
          </w:tcPr>
          <w:p>
            <w:pPr>
              <w:pStyle w:val="7"/>
              <w:spacing w:before="59"/>
              <w:ind w:left="1311" w:right="1283"/>
              <w:rPr>
                <w:b/>
                <w:sz w:val="20"/>
              </w:rPr>
            </w:pPr>
            <w:r>
              <w:rPr>
                <w:b/>
                <w:sz w:val="20"/>
              </w:rPr>
              <w:t>基本支出总计</w:t>
            </w:r>
          </w:p>
        </w:tc>
        <w:tc>
          <w:tcPr>
            <w:tcW w:w="641" w:type="dxa"/>
            <w:shd w:val="clear" w:color="auto" w:fill="C0C0C0"/>
          </w:tcPr>
          <w:p>
            <w:pPr>
              <w:pStyle w:val="7"/>
              <w:spacing w:before="59"/>
              <w:ind w:right="24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59"/>
              <w:ind w:left="0" w:leftChars="0" w:right="473" w:rightChars="0"/>
              <w:jc w:val="center"/>
              <w:rPr>
                <w:rFonts w:hint="default" w:ascii="宋体" w:hAnsi="宋体" w:eastAsia="宋体" w:cs="宋体"/>
                <w:b/>
                <w:sz w:val="20"/>
                <w:szCs w:val="22"/>
                <w:lang w:val="en-US" w:eastAsia="zh-CN" w:bidi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2352.59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59"/>
              <w:ind w:right="473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2352.59</w:t>
            </w:r>
          </w:p>
        </w:tc>
        <w:tc>
          <w:tcPr>
            <w:tcW w:w="1620" w:type="dxa"/>
          </w:tcPr>
          <w:p>
            <w:pPr>
              <w:pStyle w:val="7"/>
              <w:spacing w:before="59"/>
              <w:ind w:right="577"/>
              <w:jc w:val="right"/>
              <w:rPr>
                <w:b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left="128" w:right="101"/>
              <w:rPr>
                <w:b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left="128" w:right="101"/>
              <w:rPr>
                <w:b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66" w:type="dxa"/>
            <w:shd w:val="clear" w:color="auto" w:fill="C0C0C0"/>
          </w:tcPr>
          <w:p>
            <w:pPr>
              <w:pStyle w:val="7"/>
              <w:spacing w:before="60"/>
              <w:ind w:left="265" w:right="238"/>
              <w:rPr>
                <w:b/>
                <w:sz w:val="20"/>
              </w:rPr>
            </w:pPr>
            <w:r>
              <w:rPr>
                <w:b/>
                <w:sz w:val="20"/>
              </w:rPr>
              <w:t>301</w:t>
            </w:r>
          </w:p>
        </w:tc>
        <w:tc>
          <w:tcPr>
            <w:tcW w:w="3859" w:type="dxa"/>
            <w:shd w:val="clear" w:color="auto" w:fill="C0C0C0"/>
          </w:tcPr>
          <w:p>
            <w:pPr>
              <w:pStyle w:val="7"/>
              <w:spacing w:before="60"/>
              <w:ind w:left="1311" w:right="1283"/>
              <w:rPr>
                <w:b/>
                <w:sz w:val="20"/>
              </w:rPr>
            </w:pPr>
            <w:r>
              <w:rPr>
                <w:b/>
                <w:sz w:val="20"/>
              </w:rPr>
              <w:t>人员经费合计</w:t>
            </w:r>
          </w:p>
        </w:tc>
        <w:tc>
          <w:tcPr>
            <w:tcW w:w="641" w:type="dxa"/>
            <w:shd w:val="clear" w:color="auto" w:fill="C0C0C0"/>
          </w:tcPr>
          <w:p>
            <w:pPr>
              <w:pStyle w:val="7"/>
              <w:spacing w:before="60"/>
              <w:ind w:right="24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60"/>
              <w:ind w:left="0" w:leftChars="0" w:right="473" w:rightChars="0"/>
              <w:jc w:val="center"/>
              <w:rPr>
                <w:rFonts w:hint="default" w:ascii="宋体" w:hAnsi="宋体" w:eastAsia="宋体" w:cs="宋体"/>
                <w:b/>
                <w:sz w:val="20"/>
                <w:szCs w:val="22"/>
                <w:lang w:val="en-US" w:eastAsia="zh-CN" w:bidi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1943.75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60"/>
              <w:ind w:right="473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1943.75</w:t>
            </w:r>
          </w:p>
        </w:tc>
        <w:tc>
          <w:tcPr>
            <w:tcW w:w="1620" w:type="dxa"/>
          </w:tcPr>
          <w:p>
            <w:pPr>
              <w:pStyle w:val="7"/>
              <w:spacing w:before="60"/>
              <w:ind w:right="577"/>
              <w:jc w:val="right"/>
              <w:rPr>
                <w:b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60"/>
              <w:ind w:left="128" w:right="101"/>
              <w:rPr>
                <w:b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60"/>
              <w:ind w:left="128" w:right="101"/>
              <w:rPr>
                <w:b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66" w:type="dxa"/>
            <w:shd w:val="clear" w:color="auto" w:fill="C0C0C0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9" w:type="dxa"/>
            <w:shd w:val="clear" w:color="auto" w:fill="C0C0C0"/>
          </w:tcPr>
          <w:p>
            <w:pPr>
              <w:pStyle w:val="7"/>
              <w:spacing w:before="59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一、工资支出</w:t>
            </w:r>
          </w:p>
        </w:tc>
        <w:tc>
          <w:tcPr>
            <w:tcW w:w="641" w:type="dxa"/>
            <w:shd w:val="clear" w:color="auto" w:fill="C0C0C0"/>
          </w:tcPr>
          <w:p>
            <w:pPr>
              <w:pStyle w:val="7"/>
              <w:spacing w:before="59"/>
              <w:ind w:right="24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59"/>
              <w:ind w:left="0" w:leftChars="0" w:right="479" w:rightChars="0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zh-CN"/>
              </w:rPr>
            </w:pPr>
            <w:r>
              <w:rPr>
                <w:rFonts w:hint="eastAsia"/>
                <w:sz w:val="20"/>
                <w:lang w:val="en-US" w:eastAsia="zh-CN"/>
              </w:rPr>
              <w:t>1653.50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59"/>
              <w:ind w:right="479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1653.50</w:t>
            </w:r>
          </w:p>
        </w:tc>
        <w:tc>
          <w:tcPr>
            <w:tcW w:w="1620" w:type="dxa"/>
          </w:tcPr>
          <w:p>
            <w:pPr>
              <w:pStyle w:val="7"/>
              <w:spacing w:before="59"/>
              <w:ind w:right="580"/>
              <w:jc w:val="right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left="132" w:right="100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left="132" w:right="100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66" w:type="dxa"/>
            <w:shd w:val="clear" w:color="auto" w:fill="C0C0C0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9" w:type="dxa"/>
            <w:shd w:val="clear" w:color="auto" w:fill="C0C0C0"/>
          </w:tcPr>
          <w:p>
            <w:pPr>
              <w:pStyle w:val="7"/>
              <w:spacing w:before="59"/>
              <w:ind w:left="38"/>
              <w:jc w:val="left"/>
              <w:rPr>
                <w:sz w:val="20"/>
              </w:rPr>
            </w:pPr>
            <w:r>
              <w:rPr>
                <w:w w:val="100"/>
                <w:sz w:val="20"/>
              </w:rPr>
              <w:t xml:space="preserve">    </w:t>
            </w:r>
            <w:r>
              <w:rPr>
                <w:sz w:val="20"/>
              </w:rPr>
              <w:t>其中：长聘人员工资</w:t>
            </w:r>
          </w:p>
        </w:tc>
        <w:tc>
          <w:tcPr>
            <w:tcW w:w="641" w:type="dxa"/>
            <w:shd w:val="clear" w:color="auto" w:fill="C0C0C0"/>
          </w:tcPr>
          <w:p>
            <w:pPr>
              <w:pStyle w:val="7"/>
              <w:spacing w:before="59"/>
              <w:ind w:right="24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59"/>
              <w:ind w:left="0" w:leftChars="0" w:right="529" w:rightChars="0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zh-CN"/>
              </w:rPr>
            </w:pPr>
            <w:r>
              <w:rPr>
                <w:rFonts w:hint="eastAsia"/>
                <w:sz w:val="20"/>
                <w:lang w:val="en-US" w:eastAsia="zh-CN"/>
              </w:rPr>
              <w:t>290.25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59"/>
              <w:ind w:right="529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290.25</w:t>
            </w:r>
          </w:p>
        </w:tc>
        <w:tc>
          <w:tcPr>
            <w:tcW w:w="1620" w:type="dxa"/>
          </w:tcPr>
          <w:p>
            <w:pPr>
              <w:pStyle w:val="7"/>
              <w:spacing w:before="59"/>
              <w:ind w:right="580"/>
              <w:jc w:val="right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left="132" w:right="100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left="132" w:right="100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66" w:type="dxa"/>
            <w:shd w:val="clear" w:color="auto" w:fill="C0C0C0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9" w:type="dxa"/>
            <w:shd w:val="clear" w:color="auto" w:fill="C0C0C0"/>
          </w:tcPr>
          <w:p>
            <w:pPr>
              <w:pStyle w:val="7"/>
              <w:spacing w:before="60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二、社保金（单位缴纳部分）</w:t>
            </w:r>
          </w:p>
        </w:tc>
        <w:tc>
          <w:tcPr>
            <w:tcW w:w="641" w:type="dxa"/>
            <w:shd w:val="clear" w:color="auto" w:fill="C0C0C0"/>
          </w:tcPr>
          <w:p>
            <w:pPr>
              <w:pStyle w:val="7"/>
              <w:spacing w:before="60"/>
              <w:ind w:right="24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60"/>
              <w:ind w:left="0" w:leftChars="0" w:right="529" w:rightChars="0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60"/>
              <w:ind w:right="529"/>
              <w:jc w:val="center"/>
              <w:rPr>
                <w:rFonts w:hint="default" w:eastAsia="宋体"/>
                <w:sz w:val="20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60"/>
              <w:ind w:right="580"/>
              <w:jc w:val="right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60"/>
              <w:ind w:left="132" w:right="100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60"/>
              <w:ind w:left="132" w:right="100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66" w:type="dxa"/>
            <w:shd w:val="clear" w:color="auto" w:fill="C0C0C0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9" w:type="dxa"/>
            <w:shd w:val="clear" w:color="auto" w:fill="C0C0C0"/>
          </w:tcPr>
          <w:p>
            <w:pPr>
              <w:pStyle w:val="7"/>
              <w:spacing w:before="59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三、住房公积金</w:t>
            </w:r>
          </w:p>
        </w:tc>
        <w:tc>
          <w:tcPr>
            <w:tcW w:w="641" w:type="dxa"/>
            <w:shd w:val="clear" w:color="auto" w:fill="C0C0C0"/>
          </w:tcPr>
          <w:p>
            <w:pPr>
              <w:pStyle w:val="7"/>
              <w:spacing w:before="59"/>
              <w:ind w:right="24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59"/>
              <w:ind w:left="0" w:leftChars="0" w:right="529" w:rightChars="0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59"/>
              <w:ind w:right="529"/>
              <w:jc w:val="center"/>
              <w:rPr>
                <w:rFonts w:hint="default" w:eastAsia="宋体"/>
                <w:sz w:val="20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right="580"/>
              <w:jc w:val="right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left="132" w:right="100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left="132" w:right="100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66" w:type="dxa"/>
            <w:shd w:val="clear" w:color="auto" w:fill="C0C0C0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9" w:type="dxa"/>
            <w:shd w:val="clear" w:color="auto" w:fill="C0C0C0"/>
          </w:tcPr>
          <w:p>
            <w:pPr>
              <w:pStyle w:val="7"/>
              <w:spacing w:before="59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四、绩效考核奖</w:t>
            </w:r>
          </w:p>
        </w:tc>
        <w:tc>
          <w:tcPr>
            <w:tcW w:w="641" w:type="dxa"/>
            <w:shd w:val="clear" w:color="auto" w:fill="C0C0C0"/>
          </w:tcPr>
          <w:p>
            <w:pPr>
              <w:pStyle w:val="7"/>
              <w:spacing w:before="59"/>
              <w:ind w:right="24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59"/>
              <w:ind w:left="0" w:leftChars="0" w:right="529" w:rightChars="0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59"/>
              <w:ind w:right="529"/>
              <w:jc w:val="center"/>
              <w:rPr>
                <w:rFonts w:hint="default" w:eastAsia="宋体"/>
                <w:sz w:val="20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right="580"/>
              <w:jc w:val="right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left="132" w:right="100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left="132" w:right="100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66" w:type="dxa"/>
            <w:shd w:val="clear" w:color="auto" w:fill="C0C0C0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9" w:type="dxa"/>
            <w:shd w:val="clear" w:color="auto" w:fill="C0C0C0"/>
          </w:tcPr>
          <w:p>
            <w:pPr>
              <w:pStyle w:val="7"/>
              <w:spacing w:before="60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五、精神文明奖</w:t>
            </w:r>
          </w:p>
        </w:tc>
        <w:tc>
          <w:tcPr>
            <w:tcW w:w="641" w:type="dxa"/>
            <w:shd w:val="clear" w:color="auto" w:fill="C0C0C0"/>
          </w:tcPr>
          <w:p>
            <w:pPr>
              <w:pStyle w:val="7"/>
              <w:spacing w:before="60"/>
              <w:ind w:right="24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60"/>
              <w:ind w:left="0" w:leftChars="0" w:right="58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60"/>
              <w:ind w:right="580"/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60"/>
              <w:ind w:right="580"/>
              <w:jc w:val="right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60"/>
              <w:ind w:left="132" w:right="100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60"/>
              <w:ind w:left="132" w:right="100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66" w:type="dxa"/>
            <w:shd w:val="clear" w:color="auto" w:fill="C0C0C0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9" w:type="dxa"/>
            <w:shd w:val="clear" w:color="auto" w:fill="C0C0C0"/>
          </w:tcPr>
          <w:p>
            <w:pPr>
              <w:pStyle w:val="7"/>
              <w:spacing w:before="59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六、综合治理奖</w:t>
            </w:r>
          </w:p>
        </w:tc>
        <w:tc>
          <w:tcPr>
            <w:tcW w:w="641" w:type="dxa"/>
            <w:shd w:val="clear" w:color="auto" w:fill="C0C0C0"/>
          </w:tcPr>
          <w:p>
            <w:pPr>
              <w:pStyle w:val="7"/>
              <w:spacing w:before="59"/>
              <w:ind w:right="24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59"/>
              <w:ind w:left="0" w:leftChars="0" w:right="580" w:rightChars="0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zh-CN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59"/>
              <w:ind w:right="580"/>
              <w:jc w:val="center"/>
              <w:rPr>
                <w:rFonts w:hint="default" w:eastAsia="宋体"/>
                <w:sz w:val="20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right="580"/>
              <w:jc w:val="right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left="132" w:right="100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left="132" w:right="100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66" w:type="dxa"/>
            <w:shd w:val="clear" w:color="auto" w:fill="C0C0C0"/>
          </w:tcPr>
          <w:p>
            <w:pPr>
              <w:pStyle w:val="7"/>
              <w:spacing w:before="59"/>
              <w:ind w:left="265" w:right="238"/>
              <w:rPr>
                <w:b/>
                <w:sz w:val="20"/>
              </w:rPr>
            </w:pPr>
          </w:p>
        </w:tc>
        <w:tc>
          <w:tcPr>
            <w:tcW w:w="3859" w:type="dxa"/>
            <w:shd w:val="clear" w:color="auto" w:fill="C0C0C0"/>
          </w:tcPr>
          <w:p>
            <w:pPr>
              <w:pStyle w:val="7"/>
              <w:spacing w:before="59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七、离退休非统筹补贴</w:t>
            </w:r>
          </w:p>
        </w:tc>
        <w:tc>
          <w:tcPr>
            <w:tcW w:w="641" w:type="dxa"/>
            <w:shd w:val="clear" w:color="auto" w:fill="C0C0C0"/>
          </w:tcPr>
          <w:p>
            <w:pPr>
              <w:pStyle w:val="7"/>
              <w:spacing w:before="59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59"/>
              <w:ind w:left="0" w:leftChars="0" w:right="58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59"/>
              <w:ind w:right="580"/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right="580"/>
              <w:jc w:val="right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left="132" w:right="100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left="132" w:right="100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66" w:type="dxa"/>
            <w:shd w:val="clear" w:color="auto" w:fill="C0C0C0"/>
          </w:tcPr>
          <w:p>
            <w:pPr>
              <w:pStyle w:val="7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303</w:t>
            </w:r>
          </w:p>
        </w:tc>
        <w:tc>
          <w:tcPr>
            <w:tcW w:w="3859" w:type="dxa"/>
            <w:shd w:val="clear" w:color="auto" w:fill="C0C0C0"/>
          </w:tcPr>
          <w:p>
            <w:pPr>
              <w:pStyle w:val="7"/>
              <w:spacing w:before="51" w:line="232" w:lineRule="auto"/>
              <w:ind w:left="1524" w:right="59" w:hanging="14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日常公用经费（含工会会费及基层党建经费）合计</w:t>
            </w:r>
          </w:p>
        </w:tc>
        <w:tc>
          <w:tcPr>
            <w:tcW w:w="641" w:type="dxa"/>
            <w:shd w:val="clear" w:color="auto" w:fill="C0C0C0"/>
          </w:tcPr>
          <w:p>
            <w:pPr>
              <w:pStyle w:val="7"/>
              <w:spacing w:before="170"/>
              <w:ind w:right="1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170"/>
              <w:ind w:left="0" w:leftChars="0" w:right="524" w:rightChars="0"/>
              <w:jc w:val="center"/>
              <w:rPr>
                <w:rFonts w:hint="default" w:ascii="宋体" w:hAnsi="宋体" w:eastAsia="宋体" w:cs="宋体"/>
                <w:b/>
                <w:sz w:val="20"/>
                <w:szCs w:val="22"/>
                <w:lang w:val="en-US" w:eastAsia="zh-CN" w:bidi="zh-CN"/>
              </w:rPr>
            </w:pPr>
            <w:r>
              <w:rPr>
                <w:rFonts w:hint="eastAsia" w:cs="宋体"/>
                <w:b/>
                <w:sz w:val="20"/>
                <w:szCs w:val="22"/>
                <w:lang w:val="en-US" w:eastAsia="zh-CN" w:bidi="zh-CN"/>
              </w:rPr>
              <w:t>408.84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170"/>
              <w:ind w:right="524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408.84</w:t>
            </w:r>
          </w:p>
        </w:tc>
        <w:tc>
          <w:tcPr>
            <w:tcW w:w="1620" w:type="dxa"/>
          </w:tcPr>
          <w:p>
            <w:pPr>
              <w:pStyle w:val="7"/>
              <w:spacing w:before="170"/>
              <w:ind w:right="577"/>
              <w:jc w:val="right"/>
              <w:rPr>
                <w:b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170"/>
              <w:ind w:left="128" w:right="101"/>
              <w:rPr>
                <w:b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170"/>
              <w:ind w:left="128" w:right="101"/>
              <w:rPr>
                <w:b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66" w:type="dxa"/>
            <w:shd w:val="clear" w:color="auto" w:fill="C0C0C0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9" w:type="dxa"/>
            <w:shd w:val="clear" w:color="auto" w:fill="C0C0C0"/>
          </w:tcPr>
          <w:p>
            <w:pPr>
              <w:pStyle w:val="7"/>
              <w:spacing w:before="59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一、人员公用经费</w:t>
            </w:r>
          </w:p>
        </w:tc>
        <w:tc>
          <w:tcPr>
            <w:tcW w:w="641" w:type="dxa"/>
            <w:shd w:val="clear" w:color="auto" w:fill="C0C0C0"/>
          </w:tcPr>
          <w:p>
            <w:pPr>
              <w:pStyle w:val="7"/>
              <w:spacing w:before="59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59"/>
              <w:ind w:left="0" w:leftChars="0" w:right="529" w:rightChars="0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cs="宋体"/>
                <w:sz w:val="20"/>
                <w:szCs w:val="22"/>
                <w:lang w:val="en-US" w:eastAsia="zh-CN" w:bidi="zh-CN"/>
              </w:rPr>
              <w:t>376.84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59"/>
              <w:ind w:right="529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376.84</w:t>
            </w:r>
          </w:p>
        </w:tc>
        <w:tc>
          <w:tcPr>
            <w:tcW w:w="1620" w:type="dxa"/>
          </w:tcPr>
          <w:p>
            <w:pPr>
              <w:pStyle w:val="7"/>
              <w:spacing w:before="59"/>
              <w:ind w:right="580"/>
              <w:jc w:val="right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left="132" w:right="100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left="132" w:right="100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66" w:type="dxa"/>
            <w:shd w:val="clear" w:color="auto" w:fill="C0C0C0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9" w:type="dxa"/>
            <w:shd w:val="clear" w:color="auto" w:fill="C0C0C0"/>
          </w:tcPr>
          <w:p>
            <w:pPr>
              <w:pStyle w:val="7"/>
              <w:spacing w:before="59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二、业务用房公用经费</w:t>
            </w:r>
          </w:p>
        </w:tc>
        <w:tc>
          <w:tcPr>
            <w:tcW w:w="641" w:type="dxa"/>
            <w:shd w:val="clear" w:color="auto" w:fill="C0C0C0"/>
          </w:tcPr>
          <w:p>
            <w:pPr>
              <w:pStyle w:val="7"/>
              <w:spacing w:before="59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59"/>
              <w:ind w:left="0" w:leftChars="0" w:right="58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59"/>
              <w:ind w:right="580"/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right="580"/>
              <w:jc w:val="right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left="132" w:right="100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left="132" w:right="100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66" w:type="dxa"/>
            <w:shd w:val="clear" w:color="auto" w:fill="C0C0C0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9" w:type="dxa"/>
            <w:shd w:val="clear" w:color="auto" w:fill="C0C0C0"/>
          </w:tcPr>
          <w:p>
            <w:pPr>
              <w:pStyle w:val="7"/>
              <w:spacing w:before="59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三、公务用车运行费（租车费）</w:t>
            </w:r>
          </w:p>
        </w:tc>
        <w:tc>
          <w:tcPr>
            <w:tcW w:w="641" w:type="dxa"/>
            <w:shd w:val="clear" w:color="auto" w:fill="C0C0C0"/>
          </w:tcPr>
          <w:p>
            <w:pPr>
              <w:pStyle w:val="7"/>
              <w:spacing w:before="59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59"/>
              <w:ind w:left="0" w:leftChars="0" w:right="580" w:rightChars="0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 w:bidi="zh-CN"/>
              </w:rPr>
            </w:pPr>
            <w:r>
              <w:rPr>
                <w:rFonts w:hint="eastAsia"/>
                <w:sz w:val="20"/>
                <w:lang w:val="en-US" w:eastAsia="zh-CN"/>
              </w:rPr>
              <w:t>32</w:t>
            </w: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59"/>
              <w:ind w:right="58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32</w:t>
            </w:r>
          </w:p>
        </w:tc>
        <w:tc>
          <w:tcPr>
            <w:tcW w:w="1620" w:type="dxa"/>
          </w:tcPr>
          <w:p>
            <w:pPr>
              <w:pStyle w:val="7"/>
              <w:spacing w:before="59"/>
              <w:ind w:right="580"/>
              <w:jc w:val="right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left="132" w:right="100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left="132" w:right="100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66" w:type="dxa"/>
            <w:shd w:val="clear" w:color="auto" w:fill="C0C0C0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9" w:type="dxa"/>
            <w:shd w:val="clear" w:color="auto" w:fill="C0C0C0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shd w:val="clear" w:color="auto" w:fill="C0C0C0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left="131" w:right="101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7"/>
              <w:spacing w:before="59"/>
              <w:ind w:right="580"/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right="580"/>
              <w:jc w:val="right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left="132" w:right="100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7"/>
              <w:spacing w:before="59"/>
              <w:ind w:left="132" w:right="100"/>
              <w:rPr>
                <w:sz w:val="20"/>
              </w:rPr>
            </w:pPr>
          </w:p>
        </w:tc>
      </w:tr>
    </w:tbl>
    <w:p>
      <w:pPr>
        <w:pStyle w:val="2"/>
        <w:spacing w:before="3"/>
        <w:rPr>
          <w:sz w:val="16"/>
        </w:rPr>
      </w:pPr>
    </w:p>
    <w:p>
      <w:pPr>
        <w:pStyle w:val="2"/>
        <w:ind w:left="4395" w:right="6638"/>
        <w:jc w:val="center"/>
      </w:pPr>
      <w:r>
        <w:t>— %d —</w:t>
      </w:r>
    </w:p>
    <w:p>
      <w:pPr>
        <w:spacing w:after="0"/>
        <w:jc w:val="center"/>
        <w:sectPr>
          <w:type w:val="continuous"/>
          <w:pgSz w:w="16840" w:h="11910" w:orient="landscape"/>
          <w:pgMar w:top="1420" w:right="1020" w:bottom="280" w:left="960" w:header="720" w:footer="720" w:gutter="0"/>
        </w:sectPr>
      </w:pPr>
    </w:p>
    <w:p>
      <w:pPr>
        <w:pStyle w:val="2"/>
        <w:spacing w:before="1"/>
        <w:rPr>
          <w:sz w:val="23"/>
        </w:rPr>
      </w:pPr>
    </w:p>
    <w:p>
      <w:pPr>
        <w:spacing w:after="0"/>
        <w:rPr>
          <w:sz w:val="23"/>
        </w:rPr>
        <w:sectPr>
          <w:pgSz w:w="16840" w:h="11910" w:orient="landscape"/>
          <w:pgMar w:top="1100" w:right="1020" w:bottom="280" w:left="960" w:header="720" w:footer="720" w:gutter="0"/>
        </w:sectPr>
      </w:pPr>
    </w:p>
    <w:p>
      <w:pPr>
        <w:spacing w:before="60"/>
        <w:ind w:left="3511" w:right="0" w:firstLine="0"/>
        <w:jc w:val="center"/>
        <w:rPr>
          <w:sz w:val="32"/>
        </w:rPr>
      </w:pPr>
      <w:r>
        <w:rPr>
          <w:sz w:val="32"/>
        </w:rPr>
        <w:t>项目支出预算公开表</w:t>
      </w:r>
    </w:p>
    <w:p>
      <w:pPr>
        <w:pStyle w:val="2"/>
        <w:rPr>
          <w:sz w:val="14"/>
        </w:rPr>
      </w:pPr>
      <w:r>
        <w:br w:type="column"/>
      </w:r>
    </w:p>
    <w:p>
      <w:pPr>
        <w:spacing w:before="1"/>
        <w:ind w:left="0" w:right="219" w:firstLine="0"/>
        <w:jc w:val="right"/>
        <w:rPr>
          <w:sz w:val="15"/>
        </w:rPr>
      </w:pPr>
      <w:r>
        <w:rPr>
          <w:w w:val="95"/>
          <w:sz w:val="15"/>
        </w:rPr>
        <w:t>财预公开03表</w:t>
      </w:r>
    </w:p>
    <w:p>
      <w:pPr>
        <w:spacing w:after="0"/>
        <w:jc w:val="right"/>
        <w:rPr>
          <w:sz w:val="15"/>
        </w:rPr>
        <w:sectPr>
          <w:type w:val="continuous"/>
          <w:pgSz w:w="16840" w:h="11910" w:orient="landscape"/>
          <w:pgMar w:top="1420" w:right="1020" w:bottom="280" w:left="960" w:header="720" w:footer="720" w:gutter="0"/>
          <w:cols w:equalWidth="0" w:num="2">
            <w:col w:w="6477" w:space="3760"/>
            <w:col w:w="4623"/>
          </w:cols>
        </w:sectPr>
      </w:pPr>
    </w:p>
    <w:p>
      <w:pPr>
        <w:tabs>
          <w:tab w:val="left" w:pos="4638"/>
          <w:tab w:val="left" w:pos="13600"/>
        </w:tabs>
        <w:spacing w:before="0" w:line="183" w:lineRule="exact"/>
        <w:ind w:left="146" w:right="0" w:firstLine="0"/>
        <w:jc w:val="left"/>
        <w:rPr>
          <w:sz w:val="15"/>
        </w:rPr>
      </w:pPr>
      <w:r>
        <w:rPr>
          <w:rFonts w:hint="eastAsia"/>
          <w:sz w:val="15"/>
        </w:rPr>
        <w:t>编制单位：新疆兵团第二师三十团</w:t>
      </w:r>
      <w:r>
        <w:rPr>
          <w:sz w:val="15"/>
        </w:rPr>
        <w:tab/>
      </w:r>
      <w:r>
        <w:rPr>
          <w:rFonts w:hint="eastAsia"/>
          <w:sz w:val="15"/>
          <w:lang w:val="en-US" w:eastAsia="zh-CN"/>
        </w:rPr>
        <w:t xml:space="preserve">          </w:t>
      </w:r>
      <w:r>
        <w:rPr>
          <w:sz w:val="15"/>
        </w:rPr>
        <w:t>202</w:t>
      </w:r>
      <w:r>
        <w:rPr>
          <w:rFonts w:hint="eastAsia"/>
          <w:sz w:val="15"/>
          <w:lang w:val="en-US" w:eastAsia="zh-CN"/>
        </w:rPr>
        <w:t>1</w:t>
      </w:r>
      <w:r>
        <w:rPr>
          <w:spacing w:val="-3"/>
          <w:sz w:val="15"/>
        </w:rPr>
        <w:t>年</w:t>
      </w:r>
      <w:r>
        <w:rPr>
          <w:rFonts w:hint="eastAsia"/>
          <w:sz w:val="15"/>
          <w:lang w:val="en-US" w:eastAsia="zh-CN"/>
        </w:rPr>
        <w:t>3</w:t>
      </w:r>
      <w:r>
        <w:rPr>
          <w:sz w:val="15"/>
        </w:rPr>
        <w:t>月</w:t>
      </w:r>
      <w:r>
        <w:rPr>
          <w:sz w:val="15"/>
        </w:rPr>
        <w:tab/>
      </w:r>
      <w:r>
        <w:rPr>
          <w:sz w:val="15"/>
        </w:rPr>
        <w:t>金额单位</w:t>
      </w:r>
      <w:r>
        <w:rPr>
          <w:spacing w:val="-3"/>
          <w:sz w:val="15"/>
        </w:rPr>
        <w:t>：</w:t>
      </w:r>
      <w:r>
        <w:rPr>
          <w:sz w:val="15"/>
        </w:rPr>
        <w:t>万元</w:t>
      </w:r>
    </w:p>
    <w:tbl>
      <w:tblPr>
        <w:tblStyle w:val="3"/>
        <w:tblW w:w="5024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"/>
        <w:gridCol w:w="228"/>
        <w:gridCol w:w="240"/>
        <w:gridCol w:w="2576"/>
        <w:gridCol w:w="1075"/>
        <w:gridCol w:w="940"/>
        <w:gridCol w:w="1115"/>
        <w:gridCol w:w="979"/>
        <w:gridCol w:w="1325"/>
        <w:gridCol w:w="1431"/>
        <w:gridCol w:w="806"/>
        <w:gridCol w:w="1132"/>
        <w:gridCol w:w="1414"/>
        <w:gridCol w:w="14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50" w:type="pct"/>
            <w:gridSpan w:val="3"/>
            <w:vMerge w:val="restart"/>
            <w:shd w:val="clear" w:color="auto" w:fill="C0C0C0"/>
          </w:tcPr>
          <w:p>
            <w:pPr>
              <w:pStyle w:val="7"/>
              <w:jc w:val="left"/>
              <w:rPr>
                <w:sz w:val="16"/>
              </w:rPr>
            </w:pPr>
          </w:p>
          <w:p>
            <w:pPr>
              <w:pStyle w:val="7"/>
              <w:jc w:val="left"/>
              <w:rPr>
                <w:sz w:val="16"/>
              </w:rPr>
            </w:pPr>
          </w:p>
          <w:p>
            <w:pPr>
              <w:pStyle w:val="7"/>
              <w:spacing w:before="114"/>
              <w:ind w:left="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科目编码</w:t>
            </w:r>
          </w:p>
        </w:tc>
        <w:tc>
          <w:tcPr>
            <w:tcW w:w="867" w:type="pct"/>
            <w:vMerge w:val="restart"/>
            <w:shd w:val="clear" w:color="auto" w:fill="C0C0C0"/>
          </w:tcPr>
          <w:p>
            <w:pPr>
              <w:pStyle w:val="7"/>
              <w:jc w:val="left"/>
              <w:rPr>
                <w:sz w:val="18"/>
              </w:rPr>
            </w:pPr>
          </w:p>
          <w:p>
            <w:pPr>
              <w:pStyle w:val="7"/>
              <w:spacing w:before="7"/>
              <w:jc w:val="left"/>
              <w:rPr>
                <w:sz w:val="22"/>
              </w:rPr>
            </w:pPr>
          </w:p>
          <w:p>
            <w:pPr>
              <w:pStyle w:val="7"/>
              <w:ind w:left="611" w:right="5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科目名称</w:t>
            </w:r>
          </w:p>
        </w:tc>
        <w:tc>
          <w:tcPr>
            <w:tcW w:w="365" w:type="pct"/>
            <w:vMerge w:val="restart"/>
            <w:shd w:val="clear" w:color="auto" w:fill="C0C0C0"/>
          </w:tcPr>
          <w:p>
            <w:pPr>
              <w:pStyle w:val="7"/>
              <w:jc w:val="left"/>
              <w:rPr>
                <w:sz w:val="18"/>
              </w:rPr>
            </w:pPr>
          </w:p>
          <w:p>
            <w:pPr>
              <w:pStyle w:val="7"/>
              <w:spacing w:before="3"/>
              <w:jc w:val="left"/>
              <w:rPr>
                <w:sz w:val="14"/>
              </w:rPr>
            </w:pPr>
          </w:p>
          <w:p>
            <w:pPr>
              <w:pStyle w:val="7"/>
              <w:spacing w:line="237" w:lineRule="auto"/>
              <w:ind w:left="454" w:right="67" w:hanging="358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项目主管部门</w:t>
            </w:r>
          </w:p>
        </w:tc>
        <w:tc>
          <w:tcPr>
            <w:tcW w:w="320" w:type="pct"/>
            <w:vMerge w:val="restart"/>
            <w:shd w:val="clear" w:color="auto" w:fill="C0C0C0"/>
          </w:tcPr>
          <w:p>
            <w:pPr>
              <w:pStyle w:val="7"/>
              <w:jc w:val="left"/>
              <w:rPr>
                <w:sz w:val="18"/>
              </w:rPr>
            </w:pPr>
          </w:p>
          <w:p>
            <w:pPr>
              <w:pStyle w:val="7"/>
              <w:spacing w:before="3"/>
              <w:jc w:val="left"/>
              <w:rPr>
                <w:sz w:val="14"/>
              </w:rPr>
            </w:pPr>
          </w:p>
          <w:p>
            <w:pPr>
              <w:pStyle w:val="7"/>
              <w:spacing w:line="237" w:lineRule="auto"/>
              <w:ind w:left="299" w:right="90" w:hanging="18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项目承担单位</w:t>
            </w:r>
          </w:p>
        </w:tc>
        <w:tc>
          <w:tcPr>
            <w:tcW w:w="3195" w:type="pct"/>
            <w:gridSpan w:val="8"/>
            <w:shd w:val="clear" w:color="auto" w:fill="C0C0C0"/>
          </w:tcPr>
          <w:p>
            <w:pPr>
              <w:pStyle w:val="7"/>
              <w:spacing w:before="99"/>
              <w:ind w:left="4232" w:right="42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资金来源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50" w:type="pct"/>
            <w:gridSpan w:val="3"/>
            <w:vMerge w:val="continue"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7" w:type="pct"/>
            <w:vMerge w:val="continue"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" w:type="pct"/>
            <w:vMerge w:val="continue"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pct"/>
            <w:vMerge w:val="continue"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" w:type="pct"/>
            <w:vMerge w:val="restart"/>
            <w:shd w:val="clear" w:color="auto" w:fill="C0C0C0"/>
          </w:tcPr>
          <w:p>
            <w:pPr>
              <w:pStyle w:val="7"/>
              <w:spacing w:before="3"/>
              <w:jc w:val="left"/>
              <w:rPr>
                <w:sz w:val="23"/>
              </w:rPr>
            </w:pPr>
          </w:p>
          <w:p>
            <w:pPr>
              <w:pStyle w:val="7"/>
              <w:ind w:left="36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合计</w:t>
            </w:r>
          </w:p>
        </w:tc>
        <w:tc>
          <w:tcPr>
            <w:tcW w:w="1201" w:type="pct"/>
            <w:gridSpan w:val="3"/>
            <w:shd w:val="clear" w:color="auto" w:fill="C0C0C0"/>
          </w:tcPr>
          <w:p>
            <w:pPr>
              <w:pStyle w:val="7"/>
              <w:spacing w:before="58"/>
              <w:ind w:left="983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一般公共预算拨款</w:t>
            </w:r>
          </w:p>
        </w:tc>
        <w:tc>
          <w:tcPr>
            <w:tcW w:w="659" w:type="pct"/>
            <w:gridSpan w:val="2"/>
            <w:shd w:val="clear" w:color="auto" w:fill="C0C0C0"/>
          </w:tcPr>
          <w:p>
            <w:pPr>
              <w:pStyle w:val="7"/>
              <w:spacing w:before="58"/>
              <w:ind w:left="172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政府性基金预算拨款</w:t>
            </w:r>
          </w:p>
        </w:tc>
        <w:tc>
          <w:tcPr>
            <w:tcW w:w="478" w:type="pct"/>
            <w:vMerge w:val="restart"/>
            <w:shd w:val="clear" w:color="auto" w:fill="C0C0C0"/>
          </w:tcPr>
          <w:p>
            <w:pPr>
              <w:pStyle w:val="7"/>
              <w:spacing w:before="10"/>
              <w:jc w:val="left"/>
              <w:rPr>
                <w:sz w:val="14"/>
              </w:rPr>
            </w:pPr>
          </w:p>
          <w:p>
            <w:pPr>
              <w:pStyle w:val="7"/>
              <w:spacing w:before="1"/>
              <w:ind w:left="621" w:right="25" w:hanging="538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国有资本经营预算</w:t>
            </w:r>
          </w:p>
        </w:tc>
        <w:tc>
          <w:tcPr>
            <w:tcW w:w="490" w:type="pct"/>
            <w:vMerge w:val="restart"/>
            <w:shd w:val="clear" w:color="auto" w:fill="C0C0C0"/>
          </w:tcPr>
          <w:p>
            <w:pPr>
              <w:pStyle w:val="7"/>
              <w:spacing w:before="3"/>
              <w:jc w:val="left"/>
              <w:rPr>
                <w:sz w:val="23"/>
              </w:rPr>
            </w:pPr>
          </w:p>
          <w:p>
            <w:pPr>
              <w:pStyle w:val="7"/>
              <w:ind w:left="172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其他资金来源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50" w:type="pct"/>
            <w:gridSpan w:val="3"/>
            <w:vMerge w:val="continue"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7" w:type="pct"/>
            <w:vMerge w:val="continue"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" w:type="pct"/>
            <w:vMerge w:val="continue"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pct"/>
            <w:vMerge w:val="continue"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" w:type="pct"/>
            <w:vMerge w:val="continue"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" w:type="pct"/>
            <w:shd w:val="clear" w:color="auto" w:fill="C0C0C0"/>
          </w:tcPr>
          <w:p>
            <w:pPr>
              <w:pStyle w:val="7"/>
              <w:spacing w:before="114"/>
              <w:ind w:left="215" w:right="18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小计</w:t>
            </w:r>
          </w:p>
        </w:tc>
        <w:tc>
          <w:tcPr>
            <w:tcW w:w="416" w:type="pct"/>
            <w:shd w:val="clear" w:color="auto" w:fill="C0C0C0"/>
          </w:tcPr>
          <w:p>
            <w:pPr>
              <w:pStyle w:val="7"/>
              <w:spacing w:before="6"/>
              <w:ind w:left="210" w:right="90" w:hanging="89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其中：兵团提前下达</w:t>
            </w:r>
          </w:p>
        </w:tc>
        <w:tc>
          <w:tcPr>
            <w:tcW w:w="483" w:type="pct"/>
            <w:shd w:val="clear" w:color="auto" w:fill="C0C0C0"/>
          </w:tcPr>
          <w:p>
            <w:pPr>
              <w:pStyle w:val="7"/>
              <w:spacing w:before="6"/>
              <w:ind w:left="530" w:right="51" w:hanging="447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其中：债券资金安排</w:t>
            </w:r>
          </w:p>
        </w:tc>
        <w:tc>
          <w:tcPr>
            <w:tcW w:w="275" w:type="pct"/>
            <w:shd w:val="clear" w:color="auto" w:fill="C0C0C0"/>
          </w:tcPr>
          <w:p>
            <w:pPr>
              <w:pStyle w:val="7"/>
              <w:spacing w:before="114"/>
              <w:ind w:left="215" w:right="18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小计</w:t>
            </w:r>
          </w:p>
        </w:tc>
        <w:tc>
          <w:tcPr>
            <w:tcW w:w="384" w:type="pct"/>
            <w:shd w:val="clear" w:color="auto" w:fill="C0C0C0"/>
          </w:tcPr>
          <w:p>
            <w:pPr>
              <w:pStyle w:val="7"/>
              <w:spacing w:before="6"/>
              <w:ind w:left="210" w:right="90" w:hanging="89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其中：兵团提前下达</w:t>
            </w:r>
          </w:p>
        </w:tc>
        <w:tc>
          <w:tcPr>
            <w:tcW w:w="478" w:type="pct"/>
            <w:vMerge w:val="continue"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pct"/>
            <w:vMerge w:val="continue"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1" w:type="pct"/>
            <w:vMerge w:val="restart"/>
            <w:shd w:val="clear" w:color="auto" w:fill="C0C0C0"/>
          </w:tcPr>
          <w:p>
            <w:pPr>
              <w:pStyle w:val="7"/>
              <w:spacing w:before="102"/>
              <w:ind w:left="50"/>
              <w:jc w:val="left"/>
              <w:rPr>
                <w:sz w:val="16"/>
              </w:rPr>
            </w:pPr>
            <w:r>
              <w:rPr>
                <w:w w:val="101"/>
                <w:sz w:val="16"/>
              </w:rPr>
              <w:t>类</w:t>
            </w:r>
          </w:p>
        </w:tc>
        <w:tc>
          <w:tcPr>
            <w:tcW w:w="81" w:type="pct"/>
            <w:vMerge w:val="restart"/>
            <w:shd w:val="clear" w:color="auto" w:fill="C0C0C0"/>
          </w:tcPr>
          <w:p>
            <w:pPr>
              <w:pStyle w:val="7"/>
              <w:spacing w:before="102"/>
              <w:ind w:left="50"/>
              <w:jc w:val="left"/>
              <w:rPr>
                <w:sz w:val="16"/>
              </w:rPr>
            </w:pPr>
            <w:r>
              <w:rPr>
                <w:w w:val="101"/>
                <w:sz w:val="16"/>
              </w:rPr>
              <w:t>款</w:t>
            </w:r>
          </w:p>
        </w:tc>
        <w:tc>
          <w:tcPr>
            <w:tcW w:w="88" w:type="pct"/>
            <w:vMerge w:val="restart"/>
            <w:shd w:val="clear" w:color="auto" w:fill="C0C0C0"/>
          </w:tcPr>
          <w:p>
            <w:pPr>
              <w:pStyle w:val="7"/>
              <w:spacing w:before="102"/>
              <w:ind w:left="53"/>
              <w:jc w:val="left"/>
              <w:rPr>
                <w:sz w:val="16"/>
              </w:rPr>
            </w:pPr>
            <w:r>
              <w:rPr>
                <w:w w:val="101"/>
                <w:sz w:val="16"/>
              </w:rPr>
              <w:t>项</w:t>
            </w:r>
          </w:p>
        </w:tc>
        <w:tc>
          <w:tcPr>
            <w:tcW w:w="867" w:type="pct"/>
            <w:shd w:val="clear" w:color="auto" w:fill="C0C0C0"/>
          </w:tcPr>
          <w:p>
            <w:pPr>
              <w:pStyle w:val="7"/>
              <w:spacing w:line="188" w:lineRule="exact"/>
              <w:ind w:left="611" w:right="585"/>
              <w:rPr>
                <w:sz w:val="16"/>
              </w:rPr>
            </w:pPr>
            <w:r>
              <w:rPr>
                <w:sz w:val="16"/>
              </w:rPr>
              <w:t>栏次</w:t>
            </w:r>
          </w:p>
        </w:tc>
        <w:tc>
          <w:tcPr>
            <w:tcW w:w="365" w:type="pct"/>
            <w:shd w:val="clear" w:color="auto" w:fill="C0C0C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8" w:lineRule="exact"/>
              <w:ind w:left="32"/>
              <w:jc w:val="center"/>
              <w:textAlignment w:val="auto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320" w:type="pct"/>
            <w:shd w:val="clear" w:color="auto" w:fill="C0C0C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8" w:lineRule="exact"/>
              <w:ind w:left="31"/>
              <w:jc w:val="center"/>
              <w:textAlignment w:val="auto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365" w:type="pct"/>
            <w:shd w:val="clear" w:color="auto" w:fill="C0C0C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8" w:lineRule="exact"/>
              <w:ind w:left="31"/>
              <w:jc w:val="center"/>
              <w:textAlignment w:val="auto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301" w:type="pct"/>
            <w:shd w:val="clear" w:color="auto" w:fill="C0C0C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8" w:lineRule="exact"/>
              <w:ind w:left="31"/>
              <w:jc w:val="center"/>
              <w:textAlignment w:val="auto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416" w:type="pct"/>
            <w:shd w:val="clear" w:color="auto" w:fill="C0C0C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8" w:lineRule="exact"/>
              <w:ind w:left="28"/>
              <w:jc w:val="center"/>
              <w:textAlignment w:val="auto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483" w:type="pct"/>
            <w:shd w:val="clear" w:color="auto" w:fill="C0C0C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8" w:lineRule="exact"/>
              <w:ind w:left="30"/>
              <w:jc w:val="center"/>
              <w:textAlignment w:val="auto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275" w:type="pct"/>
            <w:shd w:val="clear" w:color="auto" w:fill="C0C0C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8" w:lineRule="exact"/>
              <w:ind w:left="32"/>
              <w:jc w:val="center"/>
              <w:textAlignment w:val="auto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384" w:type="pct"/>
            <w:shd w:val="clear" w:color="auto" w:fill="C0C0C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8" w:lineRule="exact"/>
              <w:ind w:left="27"/>
              <w:jc w:val="center"/>
              <w:textAlignment w:val="auto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478" w:type="pct"/>
            <w:shd w:val="clear" w:color="auto" w:fill="C0C0C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8" w:lineRule="exact"/>
              <w:ind w:left="529" w:right="499"/>
              <w:jc w:val="center"/>
              <w:textAlignment w:val="auto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90" w:type="pct"/>
            <w:shd w:val="clear" w:color="auto" w:fill="C0C0C0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88" w:lineRule="exact"/>
              <w:ind w:left="529" w:right="498"/>
              <w:jc w:val="center"/>
              <w:textAlignment w:val="auto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" w:type="pct"/>
            <w:vMerge w:val="continue"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" w:type="pct"/>
            <w:vMerge w:val="continue"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" w:type="pct"/>
            <w:vMerge w:val="continue"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7" w:type="pct"/>
            <w:shd w:val="clear" w:color="auto" w:fill="C0C0C0"/>
          </w:tcPr>
          <w:p>
            <w:pPr>
              <w:pStyle w:val="7"/>
              <w:spacing w:line="188" w:lineRule="exact"/>
              <w:ind w:left="611" w:right="585"/>
              <w:rPr>
                <w:sz w:val="16"/>
              </w:rPr>
            </w:pPr>
            <w:r>
              <w:rPr>
                <w:sz w:val="16"/>
              </w:rPr>
              <w:t>合计</w:t>
            </w:r>
          </w:p>
        </w:tc>
        <w:tc>
          <w:tcPr>
            <w:tcW w:w="365" w:type="pct"/>
          </w:tcPr>
          <w:p>
            <w:pPr>
              <w:pStyle w:val="7"/>
              <w:jc w:val="left"/>
              <w:rPr>
                <w:rFonts w:hint="eastAsia" w:ascii="Times New Roman" w:eastAsia="宋体"/>
                <w:sz w:val="14"/>
                <w:lang w:val="en-US" w:eastAsia="zh-CN"/>
              </w:rPr>
            </w:pPr>
          </w:p>
        </w:tc>
        <w:tc>
          <w:tcPr>
            <w:tcW w:w="320" w:type="pct"/>
          </w:tcPr>
          <w:p>
            <w:pPr>
              <w:pStyle w:val="7"/>
              <w:jc w:val="left"/>
              <w:rPr>
                <w:rFonts w:hint="default" w:ascii="Times New Roman" w:eastAsia="宋体"/>
                <w:sz w:val="14"/>
                <w:lang w:val="en-US" w:eastAsia="zh-CN"/>
              </w:rPr>
            </w:pPr>
          </w:p>
        </w:tc>
        <w:tc>
          <w:tcPr>
            <w:tcW w:w="365" w:type="pct"/>
          </w:tcPr>
          <w:p>
            <w:pPr>
              <w:pStyle w:val="7"/>
              <w:spacing w:line="188" w:lineRule="exact"/>
              <w:ind w:left="283" w:right="256"/>
              <w:jc w:val="both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6225.81</w:t>
            </w:r>
          </w:p>
        </w:tc>
        <w:tc>
          <w:tcPr>
            <w:tcW w:w="301" w:type="pct"/>
          </w:tcPr>
          <w:p>
            <w:pPr>
              <w:pStyle w:val="7"/>
              <w:spacing w:line="188" w:lineRule="exact"/>
              <w:ind w:left="215" w:right="188"/>
              <w:jc w:val="both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6225.81</w:t>
            </w:r>
          </w:p>
        </w:tc>
        <w:tc>
          <w:tcPr>
            <w:tcW w:w="416" w:type="pct"/>
          </w:tcPr>
          <w:p>
            <w:pPr>
              <w:pStyle w:val="7"/>
              <w:spacing w:line="188" w:lineRule="exact"/>
              <w:ind w:left="389" w:right="359"/>
              <w:jc w:val="both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6225.81</w:t>
            </w:r>
          </w:p>
        </w:tc>
        <w:tc>
          <w:tcPr>
            <w:tcW w:w="483" w:type="pct"/>
          </w:tcPr>
          <w:p>
            <w:pPr>
              <w:pStyle w:val="7"/>
              <w:spacing w:line="188" w:lineRule="exact"/>
              <w:ind w:left="529" w:right="499"/>
              <w:rPr>
                <w:sz w:val="16"/>
              </w:rPr>
            </w:pPr>
          </w:p>
        </w:tc>
        <w:tc>
          <w:tcPr>
            <w:tcW w:w="275" w:type="pct"/>
          </w:tcPr>
          <w:p>
            <w:pPr>
              <w:pStyle w:val="7"/>
              <w:spacing w:line="188" w:lineRule="exact"/>
              <w:ind w:left="215" w:right="187"/>
              <w:rPr>
                <w:sz w:val="16"/>
              </w:rPr>
            </w:pPr>
          </w:p>
        </w:tc>
        <w:tc>
          <w:tcPr>
            <w:tcW w:w="384" w:type="pct"/>
          </w:tcPr>
          <w:p>
            <w:pPr>
              <w:pStyle w:val="7"/>
              <w:spacing w:line="188" w:lineRule="exact"/>
              <w:ind w:left="389" w:right="359"/>
              <w:rPr>
                <w:sz w:val="16"/>
              </w:rPr>
            </w:pPr>
          </w:p>
        </w:tc>
        <w:tc>
          <w:tcPr>
            <w:tcW w:w="478" w:type="pct"/>
          </w:tcPr>
          <w:p>
            <w:pPr>
              <w:pStyle w:val="7"/>
              <w:spacing w:line="188" w:lineRule="exact"/>
              <w:ind w:left="529" w:right="499"/>
              <w:rPr>
                <w:sz w:val="16"/>
              </w:rPr>
            </w:pPr>
          </w:p>
        </w:tc>
        <w:tc>
          <w:tcPr>
            <w:tcW w:w="490" w:type="pct"/>
          </w:tcPr>
          <w:p>
            <w:pPr>
              <w:pStyle w:val="7"/>
              <w:spacing w:line="188" w:lineRule="exact"/>
              <w:ind w:left="529" w:right="499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50" w:type="pct"/>
            <w:gridSpan w:val="3"/>
          </w:tcPr>
          <w:p>
            <w:pPr>
              <w:pStyle w:val="7"/>
              <w:spacing w:line="188" w:lineRule="exact"/>
              <w:ind w:left="100"/>
              <w:jc w:val="both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2120199</w:t>
            </w:r>
          </w:p>
        </w:tc>
        <w:tc>
          <w:tcPr>
            <w:tcW w:w="867" w:type="pct"/>
            <w:vAlign w:val="center"/>
          </w:tcPr>
          <w:p>
            <w:pPr>
              <w:pStyle w:val="7"/>
              <w:spacing w:line="188" w:lineRule="exact"/>
              <w:ind w:left="614" w:right="585"/>
              <w:jc w:val="center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2021年城镇运行经费</w:t>
            </w:r>
          </w:p>
        </w:tc>
        <w:tc>
          <w:tcPr>
            <w:tcW w:w="365" w:type="pct"/>
            <w:vAlign w:val="center"/>
          </w:tcPr>
          <w:p>
            <w:pPr>
              <w:pStyle w:val="7"/>
              <w:spacing w:line="188" w:lineRule="exact"/>
              <w:ind w:left="283" w:right="256"/>
              <w:jc w:val="center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30团</w:t>
            </w:r>
          </w:p>
        </w:tc>
        <w:tc>
          <w:tcPr>
            <w:tcW w:w="320" w:type="pct"/>
            <w:vAlign w:val="center"/>
          </w:tcPr>
          <w:p>
            <w:pPr>
              <w:pStyle w:val="7"/>
              <w:spacing w:line="188" w:lineRule="exact"/>
              <w:ind w:left="137" w:right="109"/>
              <w:jc w:val="center"/>
              <w:rPr>
                <w:sz w:val="16"/>
              </w:rPr>
            </w:pPr>
            <w:r>
              <w:rPr>
                <w:rFonts w:hint="eastAsia" w:ascii="Times New Roman"/>
                <w:sz w:val="14"/>
                <w:lang w:val="en-US" w:eastAsia="zh-CN"/>
              </w:rPr>
              <w:t>城镇管理服务中心</w:t>
            </w:r>
          </w:p>
        </w:tc>
        <w:tc>
          <w:tcPr>
            <w:tcW w:w="365" w:type="pct"/>
            <w:vAlign w:val="center"/>
          </w:tcPr>
          <w:p>
            <w:pPr>
              <w:pStyle w:val="7"/>
              <w:spacing w:line="188" w:lineRule="exact"/>
              <w:ind w:left="283" w:leftChars="0" w:right="256" w:rightChars="0"/>
              <w:jc w:val="center"/>
              <w:rPr>
                <w:rFonts w:hint="default" w:ascii="宋体" w:hAnsi="宋体" w:eastAsia="宋体" w:cs="宋体"/>
                <w:sz w:val="16"/>
                <w:szCs w:val="22"/>
                <w:lang w:val="en-US" w:eastAsia="zh-CN" w:bidi="zh-CN"/>
              </w:rPr>
            </w:pPr>
            <w:r>
              <w:rPr>
                <w:rFonts w:hint="eastAsia"/>
                <w:sz w:val="16"/>
                <w:lang w:val="en-US" w:eastAsia="zh-CN"/>
              </w:rPr>
              <w:t>439.24</w:t>
            </w:r>
          </w:p>
        </w:tc>
        <w:tc>
          <w:tcPr>
            <w:tcW w:w="301" w:type="pct"/>
            <w:vAlign w:val="center"/>
          </w:tcPr>
          <w:p>
            <w:pPr>
              <w:pStyle w:val="7"/>
              <w:spacing w:line="188" w:lineRule="exact"/>
              <w:ind w:left="215" w:leftChars="0" w:right="188" w:rightChars="0"/>
              <w:jc w:val="center"/>
              <w:rPr>
                <w:rFonts w:hint="default" w:ascii="宋体" w:hAnsi="宋体" w:eastAsia="宋体" w:cs="宋体"/>
                <w:sz w:val="16"/>
                <w:szCs w:val="22"/>
                <w:lang w:val="en-US" w:eastAsia="zh-CN" w:bidi="zh-CN"/>
              </w:rPr>
            </w:pPr>
            <w:r>
              <w:rPr>
                <w:rFonts w:hint="eastAsia"/>
                <w:sz w:val="16"/>
                <w:lang w:val="en-US" w:eastAsia="zh-CN"/>
              </w:rPr>
              <w:t>439.24</w:t>
            </w:r>
          </w:p>
        </w:tc>
        <w:tc>
          <w:tcPr>
            <w:tcW w:w="416" w:type="pct"/>
            <w:vAlign w:val="center"/>
          </w:tcPr>
          <w:p>
            <w:pPr>
              <w:pStyle w:val="7"/>
              <w:spacing w:line="188" w:lineRule="exact"/>
              <w:ind w:left="389" w:leftChars="0" w:right="359" w:rightChars="0"/>
              <w:jc w:val="center"/>
              <w:rPr>
                <w:rFonts w:hint="default" w:ascii="宋体" w:hAnsi="宋体" w:eastAsia="宋体" w:cs="宋体"/>
                <w:sz w:val="16"/>
                <w:szCs w:val="22"/>
                <w:lang w:val="en-US" w:eastAsia="zh-CN" w:bidi="zh-CN"/>
              </w:rPr>
            </w:pPr>
            <w:r>
              <w:rPr>
                <w:rFonts w:hint="eastAsia"/>
                <w:sz w:val="16"/>
                <w:lang w:val="en-US" w:eastAsia="zh-CN"/>
              </w:rPr>
              <w:t>439.24</w:t>
            </w:r>
          </w:p>
        </w:tc>
        <w:tc>
          <w:tcPr>
            <w:tcW w:w="483" w:type="pct"/>
          </w:tcPr>
          <w:p>
            <w:pPr>
              <w:pStyle w:val="7"/>
              <w:spacing w:line="188" w:lineRule="exact"/>
              <w:ind w:left="529" w:right="499"/>
              <w:rPr>
                <w:sz w:val="16"/>
              </w:rPr>
            </w:pPr>
          </w:p>
        </w:tc>
        <w:tc>
          <w:tcPr>
            <w:tcW w:w="275" w:type="pct"/>
          </w:tcPr>
          <w:p>
            <w:pPr>
              <w:pStyle w:val="7"/>
              <w:spacing w:line="188" w:lineRule="exact"/>
              <w:ind w:left="215" w:right="187"/>
              <w:rPr>
                <w:sz w:val="16"/>
              </w:rPr>
            </w:pPr>
          </w:p>
        </w:tc>
        <w:tc>
          <w:tcPr>
            <w:tcW w:w="384" w:type="pct"/>
          </w:tcPr>
          <w:p>
            <w:pPr>
              <w:pStyle w:val="7"/>
              <w:spacing w:line="188" w:lineRule="exact"/>
              <w:ind w:left="389" w:right="359"/>
              <w:rPr>
                <w:sz w:val="16"/>
              </w:rPr>
            </w:pPr>
          </w:p>
        </w:tc>
        <w:tc>
          <w:tcPr>
            <w:tcW w:w="478" w:type="pct"/>
          </w:tcPr>
          <w:p>
            <w:pPr>
              <w:pStyle w:val="7"/>
              <w:spacing w:line="188" w:lineRule="exact"/>
              <w:ind w:left="529" w:right="499"/>
              <w:rPr>
                <w:sz w:val="16"/>
              </w:rPr>
            </w:pPr>
          </w:p>
        </w:tc>
        <w:tc>
          <w:tcPr>
            <w:tcW w:w="490" w:type="pct"/>
          </w:tcPr>
          <w:p>
            <w:pPr>
              <w:pStyle w:val="7"/>
              <w:spacing w:line="188" w:lineRule="exact"/>
              <w:ind w:left="529" w:right="499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50" w:type="pct"/>
            <w:gridSpan w:val="3"/>
          </w:tcPr>
          <w:p>
            <w:pPr>
              <w:pStyle w:val="7"/>
              <w:spacing w:line="188" w:lineRule="exact"/>
              <w:ind w:left="100"/>
              <w:jc w:val="left"/>
              <w:rPr>
                <w:sz w:val="16"/>
              </w:rPr>
            </w:pPr>
          </w:p>
        </w:tc>
        <w:tc>
          <w:tcPr>
            <w:tcW w:w="867" w:type="pct"/>
            <w:vAlign w:val="center"/>
          </w:tcPr>
          <w:p>
            <w:pPr>
              <w:pStyle w:val="7"/>
              <w:spacing w:line="188" w:lineRule="exact"/>
              <w:ind w:left="614" w:leftChars="0" w:right="585" w:rightChars="0"/>
              <w:jc w:val="center"/>
              <w:rPr>
                <w:rFonts w:hint="default" w:ascii="宋体" w:hAnsi="宋体" w:eastAsia="宋体" w:cs="宋体"/>
                <w:sz w:val="16"/>
                <w:szCs w:val="22"/>
                <w:lang w:val="en-US" w:eastAsia="zh-CN" w:bidi="zh-CN"/>
              </w:rPr>
            </w:pPr>
            <w:r>
              <w:rPr>
                <w:rFonts w:hint="eastAsia"/>
                <w:sz w:val="16"/>
                <w:lang w:val="en-US" w:eastAsia="zh-CN"/>
              </w:rPr>
              <w:t>团场购买服务人员经费</w:t>
            </w:r>
          </w:p>
        </w:tc>
        <w:tc>
          <w:tcPr>
            <w:tcW w:w="365" w:type="pct"/>
            <w:vAlign w:val="center"/>
          </w:tcPr>
          <w:p>
            <w:pPr>
              <w:pStyle w:val="7"/>
              <w:spacing w:line="188" w:lineRule="exact"/>
              <w:ind w:left="283" w:leftChars="0" w:right="256" w:rightChars="0"/>
              <w:jc w:val="center"/>
              <w:rPr>
                <w:rFonts w:hint="default" w:ascii="宋体" w:hAnsi="宋体" w:eastAsia="宋体" w:cs="宋体"/>
                <w:sz w:val="16"/>
                <w:szCs w:val="22"/>
                <w:lang w:val="en-US" w:eastAsia="zh-CN" w:bidi="zh-CN"/>
              </w:rPr>
            </w:pPr>
            <w:r>
              <w:rPr>
                <w:rFonts w:hint="eastAsia"/>
                <w:sz w:val="16"/>
                <w:lang w:val="en-US" w:eastAsia="zh-CN"/>
              </w:rPr>
              <w:t>30团</w:t>
            </w:r>
          </w:p>
        </w:tc>
        <w:tc>
          <w:tcPr>
            <w:tcW w:w="320" w:type="pct"/>
            <w:vAlign w:val="center"/>
          </w:tcPr>
          <w:p>
            <w:pPr>
              <w:pStyle w:val="7"/>
              <w:spacing w:line="188" w:lineRule="exact"/>
              <w:ind w:left="137" w:leftChars="0" w:right="109" w:rightChars="0"/>
              <w:jc w:val="center"/>
              <w:rPr>
                <w:rFonts w:hint="eastAsia" w:ascii="宋体" w:hAnsi="宋体" w:eastAsia="宋体" w:cs="宋体"/>
                <w:sz w:val="16"/>
                <w:szCs w:val="22"/>
                <w:lang w:val="en-US" w:eastAsia="zh-CN" w:bidi="zh-CN"/>
              </w:rPr>
            </w:pPr>
            <w:r>
              <w:rPr>
                <w:rFonts w:hint="eastAsia"/>
                <w:sz w:val="16"/>
                <w:lang w:val="en-US" w:eastAsia="zh-CN"/>
              </w:rPr>
              <w:t>党政办公室</w:t>
            </w:r>
          </w:p>
        </w:tc>
        <w:tc>
          <w:tcPr>
            <w:tcW w:w="365" w:type="pct"/>
            <w:vAlign w:val="center"/>
          </w:tcPr>
          <w:p>
            <w:pPr>
              <w:pStyle w:val="7"/>
              <w:spacing w:line="188" w:lineRule="exact"/>
              <w:ind w:left="283" w:leftChars="0" w:right="256" w:rightChars="0"/>
              <w:jc w:val="center"/>
              <w:rPr>
                <w:rFonts w:hint="default" w:ascii="宋体" w:hAnsi="宋体" w:eastAsia="宋体" w:cs="宋体"/>
                <w:sz w:val="16"/>
                <w:szCs w:val="22"/>
                <w:lang w:val="en-US" w:eastAsia="zh-CN" w:bidi="zh-CN"/>
              </w:rPr>
            </w:pPr>
            <w:r>
              <w:rPr>
                <w:rFonts w:hint="eastAsia"/>
                <w:sz w:val="16"/>
                <w:lang w:val="en-US" w:eastAsia="zh-CN"/>
              </w:rPr>
              <w:t>15.9</w:t>
            </w:r>
          </w:p>
        </w:tc>
        <w:tc>
          <w:tcPr>
            <w:tcW w:w="301" w:type="pct"/>
            <w:vAlign w:val="center"/>
          </w:tcPr>
          <w:p>
            <w:pPr>
              <w:pStyle w:val="7"/>
              <w:spacing w:line="188" w:lineRule="exact"/>
              <w:ind w:left="215" w:leftChars="0" w:right="188" w:rightChars="0"/>
              <w:jc w:val="center"/>
              <w:rPr>
                <w:rFonts w:hint="default" w:ascii="宋体" w:hAnsi="宋体" w:eastAsia="宋体" w:cs="宋体"/>
                <w:sz w:val="16"/>
                <w:szCs w:val="22"/>
                <w:lang w:val="en-US" w:eastAsia="zh-CN" w:bidi="zh-CN"/>
              </w:rPr>
            </w:pPr>
            <w:r>
              <w:rPr>
                <w:rFonts w:hint="eastAsia"/>
                <w:sz w:val="16"/>
                <w:lang w:val="en-US" w:eastAsia="zh-CN"/>
              </w:rPr>
              <w:t>15.9</w:t>
            </w:r>
          </w:p>
        </w:tc>
        <w:tc>
          <w:tcPr>
            <w:tcW w:w="416" w:type="pct"/>
            <w:vAlign w:val="center"/>
          </w:tcPr>
          <w:p>
            <w:pPr>
              <w:pStyle w:val="7"/>
              <w:spacing w:line="188" w:lineRule="exact"/>
              <w:ind w:left="215" w:leftChars="0" w:right="188" w:rightChars="0"/>
              <w:jc w:val="center"/>
              <w:rPr>
                <w:rFonts w:hint="default" w:ascii="宋体" w:hAnsi="宋体" w:eastAsia="宋体" w:cs="宋体"/>
                <w:sz w:val="16"/>
                <w:szCs w:val="22"/>
                <w:lang w:val="en-US" w:eastAsia="zh-CN" w:bidi="zh-CN"/>
              </w:rPr>
            </w:pPr>
            <w:r>
              <w:rPr>
                <w:rFonts w:hint="eastAsia"/>
                <w:sz w:val="16"/>
                <w:lang w:val="en-US" w:eastAsia="zh-CN"/>
              </w:rPr>
              <w:t>15.9</w:t>
            </w:r>
          </w:p>
        </w:tc>
        <w:tc>
          <w:tcPr>
            <w:tcW w:w="483" w:type="pct"/>
          </w:tcPr>
          <w:p>
            <w:pPr>
              <w:pStyle w:val="7"/>
              <w:spacing w:line="188" w:lineRule="exact"/>
              <w:ind w:left="529" w:right="499"/>
              <w:rPr>
                <w:sz w:val="16"/>
              </w:rPr>
            </w:pPr>
          </w:p>
        </w:tc>
        <w:tc>
          <w:tcPr>
            <w:tcW w:w="275" w:type="pct"/>
          </w:tcPr>
          <w:p>
            <w:pPr>
              <w:pStyle w:val="7"/>
              <w:spacing w:line="188" w:lineRule="exact"/>
              <w:ind w:left="215" w:right="187"/>
              <w:rPr>
                <w:sz w:val="16"/>
              </w:rPr>
            </w:pPr>
          </w:p>
        </w:tc>
        <w:tc>
          <w:tcPr>
            <w:tcW w:w="384" w:type="pct"/>
          </w:tcPr>
          <w:p>
            <w:pPr>
              <w:pStyle w:val="7"/>
              <w:spacing w:line="188" w:lineRule="exact"/>
              <w:ind w:left="389" w:right="359"/>
              <w:rPr>
                <w:sz w:val="16"/>
              </w:rPr>
            </w:pPr>
          </w:p>
        </w:tc>
        <w:tc>
          <w:tcPr>
            <w:tcW w:w="478" w:type="pct"/>
          </w:tcPr>
          <w:p>
            <w:pPr>
              <w:pStyle w:val="7"/>
              <w:spacing w:line="188" w:lineRule="exact"/>
              <w:ind w:left="529" w:right="499"/>
              <w:rPr>
                <w:sz w:val="16"/>
              </w:rPr>
            </w:pPr>
          </w:p>
        </w:tc>
        <w:tc>
          <w:tcPr>
            <w:tcW w:w="490" w:type="pct"/>
          </w:tcPr>
          <w:p>
            <w:pPr>
              <w:pStyle w:val="7"/>
              <w:spacing w:line="188" w:lineRule="exact"/>
              <w:ind w:left="529" w:right="499"/>
              <w:rPr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50" w:type="pct"/>
            <w:gridSpan w:val="3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7" w:type="pct"/>
            <w:vAlign w:val="center"/>
          </w:tcPr>
          <w:p>
            <w:pPr>
              <w:pStyle w:val="7"/>
              <w:spacing w:line="188" w:lineRule="exact"/>
              <w:ind w:left="612" w:leftChars="0" w:right="585" w:rightChars="0"/>
              <w:jc w:val="center"/>
              <w:rPr>
                <w:rFonts w:hint="default" w:ascii="宋体" w:hAnsi="宋体" w:eastAsia="宋体" w:cs="宋体"/>
                <w:sz w:val="16"/>
                <w:szCs w:val="22"/>
                <w:lang w:val="en-US" w:eastAsia="zh-CN" w:bidi="zh-CN"/>
              </w:rPr>
            </w:pPr>
            <w:r>
              <w:rPr>
                <w:rFonts w:hint="eastAsia"/>
                <w:sz w:val="16"/>
                <w:lang w:val="en-US" w:eastAsia="zh-CN"/>
              </w:rPr>
              <w:t>统筹外退休职工养老金</w:t>
            </w:r>
          </w:p>
        </w:tc>
        <w:tc>
          <w:tcPr>
            <w:tcW w:w="365" w:type="pct"/>
            <w:vAlign w:val="center"/>
          </w:tcPr>
          <w:p>
            <w:pPr>
              <w:pStyle w:val="7"/>
              <w:spacing w:line="188" w:lineRule="exact"/>
              <w:ind w:left="283" w:leftChars="0" w:right="256" w:rightChars="0"/>
              <w:jc w:val="center"/>
              <w:rPr>
                <w:rFonts w:hint="default" w:ascii="宋体" w:hAnsi="宋体" w:eastAsia="宋体" w:cs="宋体"/>
                <w:sz w:val="16"/>
                <w:szCs w:val="22"/>
                <w:lang w:val="en-US" w:eastAsia="zh-CN" w:bidi="zh-CN"/>
              </w:rPr>
            </w:pPr>
            <w:r>
              <w:rPr>
                <w:rFonts w:hint="eastAsia"/>
                <w:sz w:val="16"/>
                <w:lang w:val="en-US" w:eastAsia="zh-CN"/>
              </w:rPr>
              <w:t>30团</w:t>
            </w:r>
          </w:p>
        </w:tc>
        <w:tc>
          <w:tcPr>
            <w:tcW w:w="320" w:type="pct"/>
            <w:vAlign w:val="center"/>
          </w:tcPr>
          <w:p>
            <w:pPr>
              <w:pStyle w:val="7"/>
              <w:spacing w:line="188" w:lineRule="exact"/>
              <w:ind w:left="137" w:leftChars="0" w:right="109" w:rightChars="0"/>
              <w:jc w:val="center"/>
              <w:rPr>
                <w:rFonts w:hint="eastAsia" w:ascii="宋体" w:hAnsi="宋体" w:eastAsia="宋体" w:cs="宋体"/>
                <w:sz w:val="16"/>
                <w:szCs w:val="22"/>
                <w:lang w:val="en-US" w:eastAsia="zh-CN" w:bidi="zh-CN"/>
              </w:rPr>
            </w:pPr>
            <w:r>
              <w:rPr>
                <w:rFonts w:hint="eastAsia"/>
                <w:sz w:val="16"/>
                <w:lang w:val="en-US" w:eastAsia="zh-CN"/>
              </w:rPr>
              <w:t>党政办公室</w:t>
            </w:r>
          </w:p>
        </w:tc>
        <w:tc>
          <w:tcPr>
            <w:tcW w:w="365" w:type="pct"/>
            <w:vAlign w:val="center"/>
          </w:tcPr>
          <w:p>
            <w:pPr>
              <w:pStyle w:val="7"/>
              <w:spacing w:line="188" w:lineRule="exact"/>
              <w:ind w:left="283" w:leftChars="0" w:right="256" w:rightChars="0"/>
              <w:jc w:val="center"/>
              <w:rPr>
                <w:rFonts w:hint="default" w:ascii="宋体" w:hAnsi="宋体" w:eastAsia="宋体" w:cs="宋体"/>
                <w:sz w:val="16"/>
                <w:szCs w:val="22"/>
                <w:lang w:val="en-US" w:eastAsia="zh-CN" w:bidi="zh-CN"/>
              </w:rPr>
            </w:pPr>
            <w:r>
              <w:rPr>
                <w:rFonts w:hint="eastAsia"/>
                <w:sz w:val="16"/>
                <w:lang w:val="en-US" w:eastAsia="zh-CN"/>
              </w:rPr>
              <w:t>1.6</w:t>
            </w:r>
          </w:p>
        </w:tc>
        <w:tc>
          <w:tcPr>
            <w:tcW w:w="301" w:type="pct"/>
            <w:vAlign w:val="center"/>
          </w:tcPr>
          <w:p>
            <w:pPr>
              <w:pStyle w:val="7"/>
              <w:spacing w:line="188" w:lineRule="exact"/>
              <w:ind w:left="215" w:leftChars="0" w:right="188" w:rightChars="0"/>
              <w:jc w:val="center"/>
              <w:rPr>
                <w:rFonts w:hint="default" w:ascii="宋体" w:hAnsi="宋体" w:eastAsia="宋体" w:cs="宋体"/>
                <w:sz w:val="16"/>
                <w:szCs w:val="22"/>
                <w:lang w:val="en-US" w:eastAsia="zh-CN" w:bidi="zh-CN"/>
              </w:rPr>
            </w:pPr>
            <w:r>
              <w:rPr>
                <w:rFonts w:hint="eastAsia"/>
                <w:sz w:val="16"/>
                <w:lang w:val="en-US" w:eastAsia="zh-CN"/>
              </w:rPr>
              <w:t>1.6</w:t>
            </w:r>
          </w:p>
        </w:tc>
        <w:tc>
          <w:tcPr>
            <w:tcW w:w="416" w:type="pct"/>
            <w:vAlign w:val="center"/>
          </w:tcPr>
          <w:p>
            <w:pPr>
              <w:pStyle w:val="7"/>
              <w:spacing w:line="188" w:lineRule="exact"/>
              <w:ind w:left="215" w:leftChars="0" w:right="188" w:rightChars="0"/>
              <w:jc w:val="center"/>
              <w:rPr>
                <w:rFonts w:hint="default" w:ascii="宋体" w:hAnsi="宋体" w:eastAsia="宋体" w:cs="宋体"/>
                <w:sz w:val="16"/>
                <w:szCs w:val="22"/>
                <w:lang w:val="en-US" w:eastAsia="zh-CN" w:bidi="zh-CN"/>
              </w:rPr>
            </w:pPr>
            <w:r>
              <w:rPr>
                <w:rFonts w:hint="eastAsia"/>
                <w:sz w:val="16"/>
                <w:lang w:val="en-US" w:eastAsia="zh-CN"/>
              </w:rPr>
              <w:t>1.6</w:t>
            </w:r>
          </w:p>
        </w:tc>
        <w:tc>
          <w:tcPr>
            <w:tcW w:w="483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  <w:bookmarkStart w:id="0" w:name="_GoBack"/>
            <w:bookmarkEnd w:id="0"/>
          </w:p>
        </w:tc>
        <w:tc>
          <w:tcPr>
            <w:tcW w:w="275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84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8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0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0" w:type="pct"/>
            <w:gridSpan w:val="3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7" w:type="pct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default" w:ascii="Times New Roman" w:hAnsi="宋体" w:eastAsia="宋体" w:cs="宋体"/>
                <w:sz w:val="14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14"/>
                <w:lang w:val="en-US" w:eastAsia="zh-CN"/>
              </w:rPr>
              <w:t>机要保密专项资金</w:t>
            </w:r>
          </w:p>
        </w:tc>
        <w:tc>
          <w:tcPr>
            <w:tcW w:w="365" w:type="pct"/>
            <w:vAlign w:val="center"/>
          </w:tcPr>
          <w:p>
            <w:pPr>
              <w:pStyle w:val="7"/>
              <w:spacing w:line="188" w:lineRule="exact"/>
              <w:ind w:left="283" w:leftChars="0" w:right="256" w:rightChars="0"/>
              <w:jc w:val="center"/>
              <w:rPr>
                <w:rFonts w:hint="default" w:ascii="宋体" w:hAnsi="宋体" w:eastAsia="宋体" w:cs="宋体"/>
                <w:sz w:val="16"/>
                <w:szCs w:val="22"/>
                <w:lang w:val="en-US" w:eastAsia="zh-CN" w:bidi="zh-CN"/>
              </w:rPr>
            </w:pPr>
            <w:r>
              <w:rPr>
                <w:rFonts w:hint="eastAsia"/>
                <w:sz w:val="16"/>
                <w:lang w:val="en-US" w:eastAsia="zh-CN"/>
              </w:rPr>
              <w:t>30团</w:t>
            </w:r>
          </w:p>
        </w:tc>
        <w:tc>
          <w:tcPr>
            <w:tcW w:w="320" w:type="pct"/>
            <w:vAlign w:val="center"/>
          </w:tcPr>
          <w:p>
            <w:pPr>
              <w:pStyle w:val="7"/>
              <w:spacing w:line="188" w:lineRule="exact"/>
              <w:ind w:left="137" w:leftChars="0" w:right="109" w:rightChars="0"/>
              <w:jc w:val="center"/>
              <w:rPr>
                <w:rFonts w:hint="eastAsia" w:ascii="宋体" w:hAnsi="宋体" w:eastAsia="宋体" w:cs="宋体"/>
                <w:sz w:val="16"/>
                <w:szCs w:val="22"/>
                <w:lang w:val="en-US" w:eastAsia="zh-CN" w:bidi="zh-CN"/>
              </w:rPr>
            </w:pPr>
            <w:r>
              <w:rPr>
                <w:rFonts w:hint="eastAsia"/>
                <w:sz w:val="16"/>
                <w:lang w:val="en-US" w:eastAsia="zh-CN"/>
              </w:rPr>
              <w:t>党政办公室</w:t>
            </w:r>
          </w:p>
        </w:tc>
        <w:tc>
          <w:tcPr>
            <w:tcW w:w="365" w:type="pct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Times New Roman" w:hAnsi="宋体" w:eastAsia="宋体" w:cs="宋体"/>
                <w:sz w:val="14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14"/>
                <w:lang w:val="en-US" w:eastAsia="zh-CN"/>
              </w:rPr>
              <w:t>5</w:t>
            </w:r>
          </w:p>
        </w:tc>
        <w:tc>
          <w:tcPr>
            <w:tcW w:w="301" w:type="pct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Times New Roman" w:hAnsi="宋体" w:eastAsia="宋体" w:cs="宋体"/>
                <w:sz w:val="14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14"/>
                <w:lang w:val="en-US" w:eastAsia="zh-CN"/>
              </w:rPr>
              <w:t>5</w:t>
            </w:r>
          </w:p>
        </w:tc>
        <w:tc>
          <w:tcPr>
            <w:tcW w:w="416" w:type="pct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Times New Roman" w:hAnsi="宋体" w:eastAsia="宋体" w:cs="宋体"/>
                <w:sz w:val="14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14"/>
                <w:lang w:val="en-US" w:eastAsia="zh-CN"/>
              </w:rPr>
              <w:t>5</w:t>
            </w:r>
          </w:p>
        </w:tc>
        <w:tc>
          <w:tcPr>
            <w:tcW w:w="483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84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8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0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50" w:type="pct"/>
            <w:gridSpan w:val="3"/>
          </w:tcPr>
          <w:p>
            <w:pPr>
              <w:pStyle w:val="7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867" w:type="pct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14"/>
                <w:lang w:val="en-US" w:eastAsia="zh-CN"/>
              </w:rPr>
            </w:pPr>
            <w:r>
              <w:rPr>
                <w:rFonts w:hint="eastAsia" w:ascii="Times New Roman"/>
                <w:sz w:val="14"/>
                <w:lang w:val="en-US" w:eastAsia="zh-CN"/>
              </w:rPr>
              <w:t>2021年WW专项</w:t>
            </w:r>
          </w:p>
        </w:tc>
        <w:tc>
          <w:tcPr>
            <w:tcW w:w="365" w:type="pct"/>
            <w:vAlign w:val="center"/>
          </w:tcPr>
          <w:p>
            <w:pPr>
              <w:pStyle w:val="7"/>
              <w:jc w:val="center"/>
              <w:rPr>
                <w:rFonts w:ascii="Times New Roman"/>
                <w:sz w:val="14"/>
              </w:rPr>
            </w:pPr>
            <w:r>
              <w:rPr>
                <w:rFonts w:hint="eastAsia"/>
                <w:sz w:val="16"/>
                <w:lang w:val="en-US" w:eastAsia="zh-CN"/>
              </w:rPr>
              <w:t>30团</w:t>
            </w:r>
          </w:p>
        </w:tc>
        <w:tc>
          <w:tcPr>
            <w:tcW w:w="320" w:type="pct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14"/>
                <w:lang w:val="en-US" w:eastAsia="zh-CN"/>
              </w:rPr>
            </w:pPr>
            <w:r>
              <w:rPr>
                <w:rFonts w:hint="eastAsia" w:ascii="Times New Roman"/>
                <w:sz w:val="14"/>
                <w:lang w:val="en-US" w:eastAsia="zh-CN"/>
              </w:rPr>
              <w:t>专武</w:t>
            </w:r>
          </w:p>
        </w:tc>
        <w:tc>
          <w:tcPr>
            <w:tcW w:w="365" w:type="pct"/>
            <w:vAlign w:val="center"/>
          </w:tcPr>
          <w:p>
            <w:pPr>
              <w:pStyle w:val="7"/>
              <w:ind w:firstLine="420" w:firstLineChars="300"/>
              <w:jc w:val="both"/>
              <w:rPr>
                <w:rFonts w:hint="default" w:ascii="Times New Roman" w:eastAsia="宋体"/>
                <w:sz w:val="14"/>
                <w:lang w:val="en-US" w:eastAsia="zh-CN"/>
              </w:rPr>
            </w:pPr>
            <w:r>
              <w:rPr>
                <w:rFonts w:hint="eastAsia" w:ascii="Times New Roman"/>
                <w:sz w:val="14"/>
                <w:lang w:val="en-US" w:eastAsia="zh-CN"/>
              </w:rPr>
              <w:t>50</w:t>
            </w:r>
          </w:p>
        </w:tc>
        <w:tc>
          <w:tcPr>
            <w:tcW w:w="301" w:type="pct"/>
            <w:vAlign w:val="center"/>
          </w:tcPr>
          <w:p>
            <w:pPr>
              <w:pStyle w:val="7"/>
              <w:ind w:firstLine="280" w:firstLineChars="200"/>
              <w:jc w:val="both"/>
              <w:rPr>
                <w:rFonts w:hint="default" w:ascii="Times New Roman" w:eastAsia="宋体"/>
                <w:sz w:val="14"/>
                <w:lang w:val="en-US" w:eastAsia="zh-CN"/>
              </w:rPr>
            </w:pPr>
            <w:r>
              <w:rPr>
                <w:rFonts w:hint="eastAsia" w:ascii="Times New Roman"/>
                <w:sz w:val="14"/>
                <w:lang w:val="en-US" w:eastAsia="zh-CN"/>
              </w:rPr>
              <w:t>50</w:t>
            </w:r>
          </w:p>
        </w:tc>
        <w:tc>
          <w:tcPr>
            <w:tcW w:w="416" w:type="pct"/>
            <w:vAlign w:val="center"/>
          </w:tcPr>
          <w:p>
            <w:pPr>
              <w:pStyle w:val="7"/>
              <w:ind w:firstLine="420" w:firstLineChars="300"/>
              <w:jc w:val="both"/>
              <w:rPr>
                <w:rFonts w:hint="default" w:ascii="Times New Roman" w:eastAsia="宋体"/>
                <w:sz w:val="14"/>
                <w:lang w:val="en-US" w:eastAsia="zh-CN"/>
              </w:rPr>
            </w:pPr>
            <w:r>
              <w:rPr>
                <w:rFonts w:hint="eastAsia" w:ascii="Times New Roman"/>
                <w:sz w:val="14"/>
                <w:lang w:val="en-US" w:eastAsia="zh-CN"/>
              </w:rPr>
              <w:t>50</w:t>
            </w:r>
          </w:p>
        </w:tc>
        <w:tc>
          <w:tcPr>
            <w:tcW w:w="483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84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8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0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50" w:type="pct"/>
            <w:gridSpan w:val="3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7" w:type="pct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14"/>
                <w:lang w:val="en-US" w:eastAsia="zh-CN"/>
              </w:rPr>
            </w:pPr>
            <w:r>
              <w:rPr>
                <w:rFonts w:hint="eastAsia" w:ascii="Times New Roman"/>
                <w:sz w:val="14"/>
                <w:lang w:val="en-US" w:eastAsia="zh-CN"/>
              </w:rPr>
              <w:t>小区常态化值班费用</w:t>
            </w:r>
          </w:p>
        </w:tc>
        <w:tc>
          <w:tcPr>
            <w:tcW w:w="365" w:type="pct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14"/>
                <w:lang w:val="en-US" w:eastAsia="zh-CN"/>
              </w:rPr>
            </w:pPr>
            <w:r>
              <w:rPr>
                <w:rFonts w:hint="eastAsia" w:ascii="Times New Roman"/>
                <w:sz w:val="14"/>
                <w:lang w:val="en-US" w:eastAsia="zh-CN"/>
              </w:rPr>
              <w:t>30团</w:t>
            </w:r>
          </w:p>
        </w:tc>
        <w:tc>
          <w:tcPr>
            <w:tcW w:w="320" w:type="pct"/>
            <w:vAlign w:val="center"/>
          </w:tcPr>
          <w:p>
            <w:pPr>
              <w:pStyle w:val="7"/>
              <w:jc w:val="center"/>
              <w:rPr>
                <w:rFonts w:ascii="Times New Roman"/>
                <w:sz w:val="14"/>
              </w:rPr>
            </w:pPr>
            <w:r>
              <w:rPr>
                <w:rFonts w:hint="eastAsia" w:ascii="Times New Roman"/>
                <w:sz w:val="14"/>
                <w:lang w:val="en-US" w:eastAsia="zh-CN"/>
              </w:rPr>
              <w:t>专武</w:t>
            </w:r>
          </w:p>
        </w:tc>
        <w:tc>
          <w:tcPr>
            <w:tcW w:w="365" w:type="pct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14"/>
                <w:lang w:val="en-US" w:eastAsia="zh-CN"/>
              </w:rPr>
            </w:pPr>
            <w:r>
              <w:rPr>
                <w:rFonts w:hint="eastAsia" w:ascii="Times New Roman"/>
                <w:sz w:val="14"/>
                <w:lang w:val="en-US" w:eastAsia="zh-CN"/>
              </w:rPr>
              <w:t>77.76</w:t>
            </w:r>
          </w:p>
        </w:tc>
        <w:tc>
          <w:tcPr>
            <w:tcW w:w="301" w:type="pct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14"/>
                <w:lang w:val="en-US" w:eastAsia="zh-CN"/>
              </w:rPr>
            </w:pPr>
            <w:r>
              <w:rPr>
                <w:rFonts w:hint="eastAsia" w:ascii="Times New Roman"/>
                <w:sz w:val="14"/>
                <w:lang w:val="en-US" w:eastAsia="zh-CN"/>
              </w:rPr>
              <w:t>77.76</w:t>
            </w:r>
          </w:p>
        </w:tc>
        <w:tc>
          <w:tcPr>
            <w:tcW w:w="416" w:type="pct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14"/>
                <w:lang w:val="en-US" w:eastAsia="zh-CN"/>
              </w:rPr>
            </w:pPr>
            <w:r>
              <w:rPr>
                <w:rFonts w:hint="eastAsia" w:ascii="Times New Roman"/>
                <w:sz w:val="14"/>
                <w:lang w:val="en-US" w:eastAsia="zh-CN"/>
              </w:rPr>
              <w:t>77.76</w:t>
            </w:r>
          </w:p>
        </w:tc>
        <w:tc>
          <w:tcPr>
            <w:tcW w:w="483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84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8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0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50" w:type="pct"/>
            <w:gridSpan w:val="3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7" w:type="pct"/>
            <w:vAlign w:val="top"/>
          </w:tcPr>
          <w:p>
            <w:pPr>
              <w:pStyle w:val="7"/>
              <w:spacing w:line="188" w:lineRule="exact"/>
              <w:ind w:left="614" w:leftChars="0" w:right="585" w:rightChars="0"/>
              <w:rPr>
                <w:rFonts w:hint="eastAsia" w:ascii="宋体" w:hAnsi="宋体" w:eastAsia="宋体" w:cs="宋体"/>
                <w:sz w:val="16"/>
                <w:szCs w:val="22"/>
                <w:lang w:val="en-US" w:eastAsia="zh-CN" w:bidi="zh-CN"/>
              </w:rPr>
            </w:pPr>
            <w:r>
              <w:rPr>
                <w:rFonts w:hint="eastAsia"/>
                <w:sz w:val="16"/>
                <w:lang w:val="en-US" w:eastAsia="zh-CN"/>
              </w:rPr>
              <w:t>文化中心建设项目相关费用</w:t>
            </w:r>
          </w:p>
        </w:tc>
        <w:tc>
          <w:tcPr>
            <w:tcW w:w="365" w:type="pct"/>
            <w:vAlign w:val="top"/>
          </w:tcPr>
          <w:p>
            <w:pPr>
              <w:pStyle w:val="7"/>
              <w:spacing w:line="188" w:lineRule="exact"/>
              <w:ind w:left="283" w:leftChars="0" w:right="256" w:rightChars="0"/>
              <w:rPr>
                <w:rFonts w:hint="eastAsia" w:ascii="宋体" w:hAnsi="宋体" w:eastAsia="宋体" w:cs="宋体"/>
                <w:sz w:val="16"/>
                <w:szCs w:val="22"/>
                <w:lang w:val="en-US" w:eastAsia="zh-CN" w:bidi="zh-CN"/>
              </w:rPr>
            </w:pPr>
            <w:r>
              <w:rPr>
                <w:rFonts w:hint="eastAsia"/>
                <w:sz w:val="16"/>
                <w:lang w:val="en-US" w:eastAsia="zh-CN"/>
              </w:rPr>
              <w:t>30团</w:t>
            </w:r>
          </w:p>
        </w:tc>
        <w:tc>
          <w:tcPr>
            <w:tcW w:w="320" w:type="pct"/>
            <w:vAlign w:val="top"/>
          </w:tcPr>
          <w:p>
            <w:pPr>
              <w:pStyle w:val="7"/>
              <w:spacing w:line="188" w:lineRule="exact"/>
              <w:ind w:left="137" w:leftChars="0" w:right="109" w:rightChars="0"/>
              <w:rPr>
                <w:rFonts w:hint="eastAsia" w:ascii="宋体" w:hAnsi="宋体" w:eastAsia="宋体" w:cs="宋体"/>
                <w:sz w:val="16"/>
                <w:szCs w:val="22"/>
                <w:lang w:val="en-US" w:eastAsia="zh-CN" w:bidi="zh-CN"/>
              </w:rPr>
            </w:pPr>
            <w:r>
              <w:rPr>
                <w:rFonts w:hint="eastAsia"/>
                <w:sz w:val="15"/>
                <w:lang w:eastAsia="zh-CN"/>
              </w:rPr>
              <w:t>文体广电服务</w:t>
            </w:r>
            <w:r>
              <w:rPr>
                <w:rFonts w:hint="eastAsia"/>
                <w:sz w:val="15"/>
              </w:rPr>
              <w:t>中心</w:t>
            </w:r>
          </w:p>
        </w:tc>
        <w:tc>
          <w:tcPr>
            <w:tcW w:w="365" w:type="pct"/>
            <w:vAlign w:val="top"/>
          </w:tcPr>
          <w:p>
            <w:pPr>
              <w:pStyle w:val="7"/>
              <w:spacing w:line="188" w:lineRule="exact"/>
              <w:ind w:left="283" w:leftChars="0" w:right="256" w:rightChars="0"/>
              <w:rPr>
                <w:rFonts w:hint="eastAsia" w:ascii="宋体" w:hAnsi="宋体" w:eastAsia="宋体" w:cs="宋体"/>
                <w:sz w:val="16"/>
                <w:szCs w:val="22"/>
                <w:lang w:val="en-US" w:eastAsia="zh-CN" w:bidi="zh-CN"/>
              </w:rPr>
            </w:pPr>
            <w:r>
              <w:rPr>
                <w:rFonts w:hint="eastAsia"/>
                <w:sz w:val="16"/>
                <w:lang w:val="en-US" w:eastAsia="zh-CN"/>
              </w:rPr>
              <w:t>51.98</w:t>
            </w:r>
          </w:p>
        </w:tc>
        <w:tc>
          <w:tcPr>
            <w:tcW w:w="301" w:type="pct"/>
            <w:vAlign w:val="top"/>
          </w:tcPr>
          <w:p>
            <w:pPr>
              <w:pStyle w:val="7"/>
              <w:spacing w:line="188" w:lineRule="exact"/>
              <w:ind w:left="215" w:leftChars="0" w:right="188" w:rightChars="0"/>
              <w:rPr>
                <w:rFonts w:hint="eastAsia" w:ascii="宋体" w:hAnsi="宋体" w:eastAsia="宋体" w:cs="宋体"/>
                <w:sz w:val="16"/>
                <w:szCs w:val="22"/>
                <w:lang w:val="en-US" w:eastAsia="zh-CN" w:bidi="zh-CN"/>
              </w:rPr>
            </w:pPr>
            <w:r>
              <w:rPr>
                <w:rFonts w:hint="eastAsia"/>
                <w:sz w:val="16"/>
                <w:lang w:val="en-US" w:eastAsia="zh-CN"/>
              </w:rPr>
              <w:t>51.98</w:t>
            </w:r>
          </w:p>
        </w:tc>
        <w:tc>
          <w:tcPr>
            <w:tcW w:w="416" w:type="pct"/>
            <w:vAlign w:val="center"/>
          </w:tcPr>
          <w:p>
            <w:pPr>
              <w:pStyle w:val="7"/>
              <w:jc w:val="center"/>
              <w:rPr>
                <w:rFonts w:hint="eastAsia" w:ascii="Times New Roman"/>
                <w:sz w:val="14"/>
                <w:lang w:val="en-US" w:eastAsia="zh-CN"/>
              </w:rPr>
            </w:pPr>
          </w:p>
        </w:tc>
        <w:tc>
          <w:tcPr>
            <w:tcW w:w="483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84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8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0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50" w:type="pct"/>
            <w:gridSpan w:val="3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7" w:type="pct"/>
            <w:vAlign w:val="top"/>
          </w:tcPr>
          <w:p>
            <w:pPr>
              <w:pStyle w:val="7"/>
              <w:spacing w:line="188" w:lineRule="exact"/>
              <w:ind w:left="614" w:leftChars="0" w:right="585" w:rightChars="0"/>
              <w:rPr>
                <w:rFonts w:hint="default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上年结转项目资金</w:t>
            </w:r>
          </w:p>
        </w:tc>
        <w:tc>
          <w:tcPr>
            <w:tcW w:w="365" w:type="pct"/>
            <w:vAlign w:val="top"/>
          </w:tcPr>
          <w:p>
            <w:pPr>
              <w:pStyle w:val="7"/>
              <w:spacing w:line="188" w:lineRule="exact"/>
              <w:ind w:left="283" w:leftChars="0" w:right="256" w:rightChars="0"/>
              <w:rPr>
                <w:rFonts w:hint="eastAsia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30团</w:t>
            </w:r>
          </w:p>
        </w:tc>
        <w:tc>
          <w:tcPr>
            <w:tcW w:w="320" w:type="pct"/>
            <w:vAlign w:val="top"/>
          </w:tcPr>
          <w:p>
            <w:pPr>
              <w:pStyle w:val="7"/>
              <w:spacing w:line="188" w:lineRule="exact"/>
              <w:ind w:left="137" w:leftChars="0" w:right="109" w:rightChars="0"/>
              <w:rPr>
                <w:rFonts w:hint="eastAsia"/>
                <w:sz w:val="15"/>
                <w:lang w:eastAsia="zh-CN"/>
              </w:rPr>
            </w:pPr>
          </w:p>
        </w:tc>
        <w:tc>
          <w:tcPr>
            <w:tcW w:w="365" w:type="pct"/>
            <w:vAlign w:val="top"/>
          </w:tcPr>
          <w:p>
            <w:pPr>
              <w:pStyle w:val="7"/>
              <w:spacing w:line="188" w:lineRule="exact"/>
              <w:ind w:left="283" w:leftChars="0" w:right="256" w:rightChars="0"/>
              <w:rPr>
                <w:rFonts w:hint="default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5584.33</w:t>
            </w:r>
          </w:p>
        </w:tc>
        <w:tc>
          <w:tcPr>
            <w:tcW w:w="301" w:type="pct"/>
            <w:vAlign w:val="top"/>
          </w:tcPr>
          <w:p>
            <w:pPr>
              <w:pStyle w:val="7"/>
              <w:spacing w:line="188" w:lineRule="exact"/>
              <w:ind w:left="215" w:leftChars="0" w:right="188" w:rightChars="0"/>
              <w:rPr>
                <w:rFonts w:hint="eastAsia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5584.33</w:t>
            </w:r>
          </w:p>
        </w:tc>
        <w:tc>
          <w:tcPr>
            <w:tcW w:w="416" w:type="pct"/>
            <w:vAlign w:val="center"/>
          </w:tcPr>
          <w:p>
            <w:pPr>
              <w:pStyle w:val="7"/>
              <w:jc w:val="center"/>
              <w:rPr>
                <w:rFonts w:hint="eastAsia" w:ascii="Times New Roman"/>
                <w:sz w:val="14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5584.33</w:t>
            </w:r>
          </w:p>
        </w:tc>
        <w:tc>
          <w:tcPr>
            <w:tcW w:w="483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84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8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0" w:type="pct"/>
          </w:tcPr>
          <w:p>
            <w:pPr>
              <w:pStyle w:val="7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2"/>
        <w:spacing w:before="4"/>
        <w:rPr>
          <w:sz w:val="12"/>
        </w:rPr>
      </w:pPr>
    </w:p>
    <w:p>
      <w:pPr>
        <w:spacing w:before="0"/>
        <w:ind w:left="4675" w:right="0" w:firstLine="0"/>
        <w:jc w:val="left"/>
        <w:rPr>
          <w:sz w:val="15"/>
        </w:rPr>
      </w:pPr>
      <w:r>
        <w:rPr>
          <w:sz w:val="15"/>
        </w:rPr>
        <w:t>— %d —</w:t>
      </w:r>
    </w:p>
    <w:p>
      <w:pPr>
        <w:spacing w:after="0"/>
        <w:jc w:val="left"/>
        <w:rPr>
          <w:sz w:val="15"/>
        </w:rPr>
        <w:sectPr>
          <w:type w:val="continuous"/>
          <w:pgSz w:w="16840" w:h="11910" w:orient="landscape"/>
          <w:pgMar w:top="1420" w:right="1020" w:bottom="280" w:left="960" w:header="720" w:footer="720" w:gutter="0"/>
        </w:sectPr>
      </w:pPr>
    </w:p>
    <w:p>
      <w:pPr>
        <w:pStyle w:val="2"/>
        <w:spacing w:before="7"/>
        <w:rPr>
          <w:sz w:val="23"/>
        </w:rPr>
      </w:pPr>
    </w:p>
    <w:p>
      <w:pPr>
        <w:spacing w:after="0"/>
        <w:rPr>
          <w:sz w:val="23"/>
        </w:rPr>
        <w:sectPr>
          <w:pgSz w:w="16840" w:h="11910" w:orient="landscape"/>
          <w:pgMar w:top="1100" w:right="1020" w:bottom="280" w:left="960" w:header="720" w:footer="720" w:gutter="0"/>
        </w:sectPr>
      </w:pPr>
    </w:p>
    <w:tbl>
      <w:tblPr>
        <w:tblStyle w:val="3"/>
        <w:tblpPr w:leftFromText="180" w:rightFromText="180" w:vertAnchor="page" w:horzAnchor="page" w:tblpX="1066" w:tblpY="2556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3"/>
        <w:gridCol w:w="1533"/>
        <w:gridCol w:w="1533"/>
        <w:gridCol w:w="1533"/>
        <w:gridCol w:w="1533"/>
        <w:gridCol w:w="153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943" w:type="dxa"/>
            <w:vMerge w:val="restart"/>
            <w:shd w:val="clear" w:color="auto" w:fill="C0C0C0"/>
          </w:tcPr>
          <w:p>
            <w:pPr>
              <w:pStyle w:val="7"/>
              <w:spacing w:before="8"/>
              <w:jc w:val="left"/>
              <w:rPr>
                <w:sz w:val="27"/>
              </w:rPr>
            </w:pPr>
          </w:p>
          <w:p>
            <w:pPr>
              <w:pStyle w:val="7"/>
              <w:ind w:left="2614" w:right="2578"/>
              <w:rPr>
                <w:b/>
                <w:sz w:val="21"/>
              </w:rPr>
            </w:pPr>
            <w:r>
              <w:rPr>
                <w:b/>
                <w:sz w:val="21"/>
              </w:rPr>
              <w:t>支出内容</w:t>
            </w:r>
          </w:p>
        </w:tc>
        <w:tc>
          <w:tcPr>
            <w:tcW w:w="7665" w:type="dxa"/>
            <w:gridSpan w:val="5"/>
            <w:shd w:val="clear" w:color="auto" w:fill="C0C0C0"/>
          </w:tcPr>
          <w:p>
            <w:pPr>
              <w:pStyle w:val="7"/>
              <w:spacing w:before="100"/>
              <w:ind w:left="3402" w:right="3358"/>
              <w:rPr>
                <w:b/>
                <w:sz w:val="21"/>
              </w:rPr>
            </w:pPr>
            <w:r>
              <w:rPr>
                <w:b/>
                <w:sz w:val="21"/>
              </w:rPr>
              <w:t>资金来源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943" w:type="dxa"/>
            <w:vMerge w:val="continue"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shd w:val="clear" w:color="auto" w:fill="C0C0C0"/>
          </w:tcPr>
          <w:p>
            <w:pPr>
              <w:pStyle w:val="7"/>
              <w:spacing w:before="99"/>
              <w:ind w:left="112" w:right="79"/>
              <w:rPr>
                <w:b/>
                <w:sz w:val="21"/>
              </w:rPr>
            </w:pPr>
            <w:r>
              <w:rPr>
                <w:b/>
                <w:sz w:val="21"/>
              </w:rPr>
              <w:t>合计</w:t>
            </w:r>
          </w:p>
        </w:tc>
        <w:tc>
          <w:tcPr>
            <w:tcW w:w="1533" w:type="dxa"/>
            <w:shd w:val="clear" w:color="auto" w:fill="C0C0C0"/>
          </w:tcPr>
          <w:p>
            <w:pPr>
              <w:pStyle w:val="7"/>
              <w:spacing w:line="239" w:lineRule="exact"/>
              <w:ind w:left="126" w:right="79"/>
              <w:rPr>
                <w:b/>
                <w:sz w:val="21"/>
              </w:rPr>
            </w:pPr>
            <w:r>
              <w:rPr>
                <w:b/>
                <w:sz w:val="21"/>
              </w:rPr>
              <w:t>一般公共预算</w:t>
            </w:r>
          </w:p>
          <w:p>
            <w:pPr>
              <w:pStyle w:val="7"/>
              <w:spacing w:line="230" w:lineRule="exact"/>
              <w:ind w:left="113" w:right="79"/>
              <w:rPr>
                <w:b/>
                <w:sz w:val="21"/>
              </w:rPr>
            </w:pPr>
            <w:r>
              <w:rPr>
                <w:b/>
                <w:sz w:val="21"/>
              </w:rPr>
              <w:t>拨款</w:t>
            </w:r>
          </w:p>
        </w:tc>
        <w:tc>
          <w:tcPr>
            <w:tcW w:w="1533" w:type="dxa"/>
            <w:shd w:val="clear" w:color="auto" w:fill="C0C0C0"/>
          </w:tcPr>
          <w:p>
            <w:pPr>
              <w:pStyle w:val="7"/>
              <w:spacing w:line="239" w:lineRule="exact"/>
              <w:ind w:left="127" w:right="79"/>
              <w:rPr>
                <w:b/>
                <w:sz w:val="21"/>
              </w:rPr>
            </w:pPr>
            <w:r>
              <w:rPr>
                <w:b/>
                <w:sz w:val="21"/>
              </w:rPr>
              <w:t>政府性基金预</w:t>
            </w:r>
          </w:p>
          <w:p>
            <w:pPr>
              <w:pStyle w:val="7"/>
              <w:spacing w:line="230" w:lineRule="exact"/>
              <w:ind w:left="117" w:right="79"/>
              <w:rPr>
                <w:b/>
                <w:sz w:val="21"/>
              </w:rPr>
            </w:pPr>
            <w:r>
              <w:rPr>
                <w:b/>
                <w:sz w:val="21"/>
              </w:rPr>
              <w:t>算拨款</w:t>
            </w:r>
          </w:p>
        </w:tc>
        <w:tc>
          <w:tcPr>
            <w:tcW w:w="1533" w:type="dxa"/>
            <w:shd w:val="clear" w:color="auto" w:fill="C0C0C0"/>
          </w:tcPr>
          <w:p>
            <w:pPr>
              <w:pStyle w:val="7"/>
              <w:spacing w:line="239" w:lineRule="exact"/>
              <w:ind w:left="127" w:right="78"/>
              <w:rPr>
                <w:b/>
                <w:sz w:val="21"/>
              </w:rPr>
            </w:pPr>
            <w:r>
              <w:rPr>
                <w:b/>
                <w:sz w:val="21"/>
              </w:rPr>
              <w:t>国有资本经营</w:t>
            </w:r>
          </w:p>
          <w:p>
            <w:pPr>
              <w:pStyle w:val="7"/>
              <w:spacing w:line="230" w:lineRule="exact"/>
              <w:ind w:left="120" w:right="79"/>
              <w:rPr>
                <w:b/>
                <w:sz w:val="21"/>
              </w:rPr>
            </w:pPr>
            <w:r>
              <w:rPr>
                <w:b/>
                <w:sz w:val="21"/>
              </w:rPr>
              <w:t>预算拨款</w:t>
            </w:r>
          </w:p>
        </w:tc>
        <w:tc>
          <w:tcPr>
            <w:tcW w:w="1533" w:type="dxa"/>
            <w:shd w:val="clear" w:color="auto" w:fill="C0C0C0"/>
          </w:tcPr>
          <w:p>
            <w:pPr>
              <w:pStyle w:val="7"/>
              <w:spacing w:before="99"/>
              <w:ind w:left="12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其他来源收入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943" w:type="dxa"/>
          </w:tcPr>
          <w:p>
            <w:pPr>
              <w:pStyle w:val="7"/>
              <w:spacing w:before="99"/>
              <w:ind w:left="2618" w:right="2578"/>
              <w:rPr>
                <w:b/>
                <w:sz w:val="21"/>
              </w:rPr>
            </w:pPr>
            <w:r>
              <w:rPr>
                <w:b/>
                <w:sz w:val="21"/>
              </w:rPr>
              <w:t>“三公”经费小计</w:t>
            </w:r>
          </w:p>
        </w:tc>
        <w:tc>
          <w:tcPr>
            <w:tcW w:w="1533" w:type="dxa"/>
          </w:tcPr>
          <w:p>
            <w:pPr>
              <w:pStyle w:val="7"/>
              <w:spacing w:before="99"/>
              <w:ind w:right="2"/>
              <w:jc w:val="center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76</w:t>
            </w:r>
          </w:p>
        </w:tc>
        <w:tc>
          <w:tcPr>
            <w:tcW w:w="1533" w:type="dxa"/>
          </w:tcPr>
          <w:p>
            <w:pPr>
              <w:pStyle w:val="7"/>
              <w:spacing w:before="99"/>
              <w:ind w:right="3"/>
              <w:jc w:val="center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76</w:t>
            </w:r>
          </w:p>
        </w:tc>
        <w:tc>
          <w:tcPr>
            <w:tcW w:w="1533" w:type="dxa"/>
          </w:tcPr>
          <w:p>
            <w:pPr>
              <w:pStyle w:val="7"/>
              <w:spacing w:before="99"/>
              <w:jc w:val="right"/>
              <w:rPr>
                <w:b/>
                <w:sz w:val="21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99"/>
              <w:jc w:val="right"/>
              <w:rPr>
                <w:b/>
                <w:sz w:val="21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99"/>
              <w:ind w:right="1"/>
              <w:jc w:val="right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943" w:type="dxa"/>
          </w:tcPr>
          <w:p>
            <w:pPr>
              <w:pStyle w:val="7"/>
              <w:spacing w:before="103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一、因公出国（境）费</w:t>
            </w:r>
          </w:p>
        </w:tc>
        <w:tc>
          <w:tcPr>
            <w:tcW w:w="1533" w:type="dxa"/>
          </w:tcPr>
          <w:p>
            <w:pPr>
              <w:pStyle w:val="7"/>
              <w:spacing w:before="103"/>
              <w:ind w:right="1"/>
              <w:jc w:val="right"/>
              <w:rPr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103"/>
              <w:ind w:right="1"/>
              <w:jc w:val="right"/>
              <w:rPr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103"/>
              <w:jc w:val="right"/>
              <w:rPr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103"/>
              <w:jc w:val="right"/>
              <w:rPr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103"/>
              <w:ind w:right="-15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943" w:type="dxa"/>
          </w:tcPr>
          <w:p>
            <w:pPr>
              <w:pStyle w:val="7"/>
              <w:spacing w:before="100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二、公务用车购置及运行费</w:t>
            </w:r>
          </w:p>
        </w:tc>
        <w:tc>
          <w:tcPr>
            <w:tcW w:w="1533" w:type="dxa"/>
          </w:tcPr>
          <w:p>
            <w:pPr>
              <w:pStyle w:val="7"/>
              <w:spacing w:before="100"/>
              <w:ind w:right="1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45</w:t>
            </w:r>
          </w:p>
        </w:tc>
        <w:tc>
          <w:tcPr>
            <w:tcW w:w="1533" w:type="dxa"/>
          </w:tcPr>
          <w:p>
            <w:pPr>
              <w:pStyle w:val="7"/>
              <w:spacing w:before="100"/>
              <w:ind w:right="1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45</w:t>
            </w:r>
          </w:p>
        </w:tc>
        <w:tc>
          <w:tcPr>
            <w:tcW w:w="1533" w:type="dxa"/>
          </w:tcPr>
          <w:p>
            <w:pPr>
              <w:pStyle w:val="7"/>
              <w:spacing w:before="100"/>
              <w:jc w:val="right"/>
              <w:rPr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100"/>
              <w:jc w:val="right"/>
              <w:rPr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100"/>
              <w:ind w:right="-15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943" w:type="dxa"/>
          </w:tcPr>
          <w:p>
            <w:pPr>
              <w:pStyle w:val="7"/>
              <w:spacing w:before="102"/>
              <w:ind w:left="3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 xml:space="preserve">    </w:t>
            </w:r>
            <w:r>
              <w:rPr>
                <w:sz w:val="20"/>
              </w:rPr>
              <w:t>其中：公务用车购置费</w:t>
            </w:r>
          </w:p>
        </w:tc>
        <w:tc>
          <w:tcPr>
            <w:tcW w:w="1533" w:type="dxa"/>
          </w:tcPr>
          <w:p>
            <w:pPr>
              <w:pStyle w:val="7"/>
              <w:spacing w:before="102"/>
              <w:ind w:right="1"/>
              <w:jc w:val="right"/>
              <w:rPr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102"/>
              <w:ind w:right="1"/>
              <w:jc w:val="right"/>
              <w:rPr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102"/>
              <w:jc w:val="right"/>
              <w:rPr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102"/>
              <w:jc w:val="right"/>
              <w:rPr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102"/>
              <w:ind w:right="-15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943" w:type="dxa"/>
          </w:tcPr>
          <w:p>
            <w:pPr>
              <w:pStyle w:val="7"/>
              <w:spacing w:before="103"/>
              <w:ind w:left="3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 xml:space="preserve">          </w:t>
            </w:r>
            <w:r>
              <w:rPr>
                <w:sz w:val="20"/>
              </w:rPr>
              <w:t>公务用车运行费</w:t>
            </w:r>
          </w:p>
        </w:tc>
        <w:tc>
          <w:tcPr>
            <w:tcW w:w="1533" w:type="dxa"/>
          </w:tcPr>
          <w:p>
            <w:pPr>
              <w:pStyle w:val="7"/>
              <w:spacing w:before="103"/>
              <w:ind w:right="1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45</w:t>
            </w:r>
          </w:p>
        </w:tc>
        <w:tc>
          <w:tcPr>
            <w:tcW w:w="1533" w:type="dxa"/>
          </w:tcPr>
          <w:p>
            <w:pPr>
              <w:pStyle w:val="7"/>
              <w:spacing w:before="103"/>
              <w:ind w:right="1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45</w:t>
            </w:r>
          </w:p>
        </w:tc>
        <w:tc>
          <w:tcPr>
            <w:tcW w:w="1533" w:type="dxa"/>
          </w:tcPr>
          <w:p>
            <w:pPr>
              <w:pStyle w:val="7"/>
              <w:spacing w:before="103"/>
              <w:jc w:val="right"/>
              <w:rPr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103"/>
              <w:jc w:val="right"/>
              <w:rPr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103"/>
              <w:ind w:right="-15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943" w:type="dxa"/>
          </w:tcPr>
          <w:p>
            <w:pPr>
              <w:pStyle w:val="7"/>
              <w:spacing w:before="100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三、公务接待费</w:t>
            </w:r>
          </w:p>
        </w:tc>
        <w:tc>
          <w:tcPr>
            <w:tcW w:w="1533" w:type="dxa"/>
          </w:tcPr>
          <w:p>
            <w:pPr>
              <w:pStyle w:val="7"/>
              <w:spacing w:before="100"/>
              <w:ind w:right="1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31</w:t>
            </w:r>
          </w:p>
        </w:tc>
        <w:tc>
          <w:tcPr>
            <w:tcW w:w="1533" w:type="dxa"/>
          </w:tcPr>
          <w:p>
            <w:pPr>
              <w:pStyle w:val="7"/>
              <w:spacing w:before="100"/>
              <w:ind w:right="1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31</w:t>
            </w:r>
          </w:p>
        </w:tc>
        <w:tc>
          <w:tcPr>
            <w:tcW w:w="1533" w:type="dxa"/>
          </w:tcPr>
          <w:p>
            <w:pPr>
              <w:pStyle w:val="7"/>
              <w:spacing w:before="100"/>
              <w:jc w:val="right"/>
              <w:rPr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100"/>
              <w:jc w:val="right"/>
              <w:rPr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100"/>
              <w:ind w:right="-15"/>
              <w:jc w:val="right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943" w:type="dxa"/>
          </w:tcPr>
          <w:p>
            <w:pPr>
              <w:pStyle w:val="7"/>
              <w:spacing w:before="99"/>
              <w:ind w:left="2617" w:right="2578"/>
              <w:rPr>
                <w:b/>
                <w:sz w:val="21"/>
              </w:rPr>
            </w:pPr>
            <w:r>
              <w:rPr>
                <w:b/>
                <w:sz w:val="21"/>
              </w:rPr>
              <w:t>会议费</w:t>
            </w:r>
          </w:p>
        </w:tc>
        <w:tc>
          <w:tcPr>
            <w:tcW w:w="1533" w:type="dxa"/>
          </w:tcPr>
          <w:p>
            <w:pPr>
              <w:pStyle w:val="7"/>
              <w:spacing w:before="99"/>
              <w:ind w:right="2"/>
              <w:jc w:val="right"/>
              <w:rPr>
                <w:b/>
                <w:sz w:val="21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99"/>
              <w:ind w:right="3"/>
              <w:jc w:val="right"/>
              <w:rPr>
                <w:b/>
                <w:sz w:val="21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99"/>
              <w:jc w:val="right"/>
              <w:rPr>
                <w:b/>
                <w:sz w:val="21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99"/>
              <w:jc w:val="right"/>
              <w:rPr>
                <w:b/>
                <w:sz w:val="21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99"/>
              <w:ind w:right="1"/>
              <w:jc w:val="right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943" w:type="dxa"/>
          </w:tcPr>
          <w:p>
            <w:pPr>
              <w:pStyle w:val="7"/>
              <w:spacing w:before="100"/>
              <w:ind w:left="2617" w:right="2578"/>
              <w:rPr>
                <w:b/>
                <w:sz w:val="21"/>
              </w:rPr>
            </w:pPr>
            <w:r>
              <w:rPr>
                <w:b/>
                <w:sz w:val="21"/>
              </w:rPr>
              <w:t>培训费</w:t>
            </w:r>
          </w:p>
        </w:tc>
        <w:tc>
          <w:tcPr>
            <w:tcW w:w="1533" w:type="dxa"/>
          </w:tcPr>
          <w:p>
            <w:pPr>
              <w:pStyle w:val="7"/>
              <w:spacing w:before="100"/>
              <w:ind w:right="2"/>
              <w:jc w:val="right"/>
              <w:rPr>
                <w:b/>
                <w:sz w:val="21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100"/>
              <w:ind w:right="3"/>
              <w:jc w:val="right"/>
              <w:rPr>
                <w:b/>
                <w:sz w:val="21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100"/>
              <w:jc w:val="right"/>
              <w:rPr>
                <w:b/>
                <w:sz w:val="21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100"/>
              <w:jc w:val="right"/>
              <w:rPr>
                <w:b/>
                <w:sz w:val="21"/>
              </w:rPr>
            </w:pPr>
          </w:p>
        </w:tc>
        <w:tc>
          <w:tcPr>
            <w:tcW w:w="1533" w:type="dxa"/>
          </w:tcPr>
          <w:p>
            <w:pPr>
              <w:pStyle w:val="7"/>
              <w:spacing w:before="100"/>
              <w:ind w:right="1"/>
              <w:jc w:val="right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0009" w:type="dxa"/>
            <w:gridSpan w:val="3"/>
          </w:tcPr>
          <w:p>
            <w:pPr>
              <w:pStyle w:val="7"/>
              <w:spacing w:line="212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备注：本表为你单位“三公”及会议培训费支出限额控制数，不另下达指标</w:t>
            </w:r>
          </w:p>
        </w:tc>
        <w:tc>
          <w:tcPr>
            <w:tcW w:w="1533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before="50"/>
        <w:ind w:left="4128" w:right="0" w:firstLine="0"/>
        <w:jc w:val="left"/>
        <w:rPr>
          <w:sz w:val="39"/>
        </w:rPr>
      </w:pPr>
      <w:r>
        <w:rPr>
          <w:sz w:val="39"/>
        </w:rPr>
        <w:t>“三公”经费、会议费及培训费预算公开表</w:t>
      </w:r>
    </w:p>
    <w:p>
      <w:pPr>
        <w:bidi w:val="0"/>
        <w:jc w:val="left"/>
        <w:rPr>
          <w:rFonts w:hint="eastAsia"/>
          <w:sz w:val="15"/>
          <w:szCs w:val="15"/>
          <w:lang w:val="en-US" w:eastAsia="zh-CN"/>
        </w:rPr>
      </w:pPr>
    </w:p>
    <w:p>
      <w:pPr>
        <w:bidi w:val="0"/>
        <w:ind w:firstLine="150" w:firstLineChars="100"/>
        <w:jc w:val="left"/>
        <w:rPr>
          <w:rFonts w:hint="eastAsia"/>
          <w:sz w:val="15"/>
          <w:szCs w:val="15"/>
          <w:lang w:val="en-US" w:eastAsia="zh-CN"/>
        </w:rPr>
      </w:pPr>
    </w:p>
    <w:p>
      <w:pPr>
        <w:bidi w:val="0"/>
        <w:ind w:firstLine="150" w:firstLineChars="100"/>
        <w:jc w:val="left"/>
      </w:pPr>
      <w:r>
        <w:rPr>
          <w:rFonts w:hint="eastAsia"/>
          <w:sz w:val="15"/>
          <w:szCs w:val="15"/>
          <w:lang w:val="en-US" w:eastAsia="zh-CN"/>
        </w:rPr>
        <w:t xml:space="preserve">编制单位：新疆生产建设兵团第二师三十团                                                  2021年3月                                                                                                                                </w:t>
      </w:r>
      <w:r>
        <w:br w:type="column"/>
      </w:r>
    </w:p>
    <w:p>
      <w:pPr>
        <w:pStyle w:val="2"/>
        <w:spacing w:before="9"/>
        <w:rPr>
          <w:sz w:val="22"/>
        </w:rPr>
      </w:pPr>
    </w:p>
    <w:p>
      <w:pPr>
        <w:pStyle w:val="2"/>
        <w:ind w:left="2011"/>
      </w:pPr>
      <w:r>
        <w:t>财预公开05表</w:t>
      </w:r>
    </w:p>
    <w:p>
      <w:pPr>
        <w:spacing w:after="0"/>
        <w:sectPr>
          <w:type w:val="continuous"/>
          <w:pgSz w:w="16840" w:h="11910" w:orient="landscape"/>
          <w:pgMar w:top="1420" w:right="1020" w:bottom="280" w:left="960" w:header="720" w:footer="720" w:gutter="0"/>
          <w:cols w:equalWidth="0" w:num="2">
            <w:col w:w="11603" w:space="40"/>
            <w:col w:w="3217"/>
          </w:cols>
        </w:sectPr>
      </w:pPr>
    </w:p>
    <w:p>
      <w:pPr>
        <w:spacing w:before="0"/>
        <w:ind w:right="6638"/>
        <w:jc w:val="both"/>
        <w:rPr>
          <w:sz w:val="16"/>
        </w:rPr>
      </w:pPr>
    </w:p>
    <w:sectPr>
      <w:type w:val="continuous"/>
      <w:pgSz w:w="16840" w:h="11910" w:orient="landscape"/>
      <w:pgMar w:top="1420" w:right="1020" w:bottom="280" w:left="9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01016AC"/>
    <w:rsid w:val="04161EC7"/>
    <w:rsid w:val="078E062B"/>
    <w:rsid w:val="09A36231"/>
    <w:rsid w:val="17A75530"/>
    <w:rsid w:val="1B907223"/>
    <w:rsid w:val="1D7B4DB5"/>
    <w:rsid w:val="30262664"/>
    <w:rsid w:val="35B027EC"/>
    <w:rsid w:val="39EF1F0F"/>
    <w:rsid w:val="3F671C68"/>
    <w:rsid w:val="481C35F7"/>
    <w:rsid w:val="49ED309E"/>
    <w:rsid w:val="4AB104A9"/>
    <w:rsid w:val="4FD34C97"/>
    <w:rsid w:val="52417466"/>
    <w:rsid w:val="52520E1A"/>
    <w:rsid w:val="5C0B2D63"/>
    <w:rsid w:val="62BA6C05"/>
    <w:rsid w:val="653F20AC"/>
    <w:rsid w:val="72F278AE"/>
    <w:rsid w:val="7A5654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2020-06-02T03:30:00Z</dcterms:created>
  <dc:creator>Administrator</dc:creator>
  <cp:lastModifiedBy>创世、繁华</cp:lastModifiedBy>
  <dcterms:modified xsi:type="dcterms:W3CDTF">2021-03-11T05:25:20Z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2020-06-02T00:00:00Z</vt:filetime>
  </property>
  <property fmtid="{D5CDD505-2E9C-101B-9397-08002B2CF9AE}" pid="5" name="KSOProductBuildVer">
    <vt:lpwstr>2052-11.1.0.9912</vt:lpwstr>
  </property>
</Properties>
</file>